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A0957" w14:textId="67E780FF" w:rsidR="00F560C8" w:rsidRDefault="00F560C8" w:rsidP="006F6A28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D826CA9" wp14:editId="5E4A9C63">
            <wp:simplePos x="0" y="0"/>
            <wp:positionH relativeFrom="column">
              <wp:posOffset>-316333</wp:posOffset>
            </wp:positionH>
            <wp:positionV relativeFrom="paragraph">
              <wp:posOffset>-499745</wp:posOffset>
            </wp:positionV>
            <wp:extent cx="894285" cy="941260"/>
            <wp:effectExtent l="0" t="0" r="1270" b="0"/>
            <wp:wrapNone/>
            <wp:docPr id="7953648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64896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285" cy="94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A4480" w14:textId="77777777" w:rsidR="00F560C8" w:rsidRDefault="00F560C8" w:rsidP="006F6A28">
      <w:pPr>
        <w:jc w:val="center"/>
      </w:pPr>
    </w:p>
    <w:p w14:paraId="7A24D2EA" w14:textId="77777777" w:rsidR="00051F89" w:rsidRDefault="00051F89" w:rsidP="006F6A28">
      <w:pPr>
        <w:jc w:val="center"/>
      </w:pPr>
    </w:p>
    <w:p w14:paraId="610FA36E" w14:textId="77777777" w:rsidR="00051F89" w:rsidRDefault="00051F89" w:rsidP="006F6A28">
      <w:pPr>
        <w:jc w:val="center"/>
      </w:pPr>
    </w:p>
    <w:p w14:paraId="468193EA" w14:textId="2ED86DF7" w:rsidR="00547130" w:rsidRPr="00F560C8" w:rsidRDefault="00051F89" w:rsidP="00051F89">
      <w:pPr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 xml:space="preserve">Fiche mission - </w:t>
      </w:r>
      <w:r w:rsidR="00225C7C">
        <w:rPr>
          <w:b/>
          <w:bCs/>
          <w:color w:val="0070C0"/>
          <w:sz w:val="32"/>
          <w:szCs w:val="32"/>
        </w:rPr>
        <w:t xml:space="preserve">Pacte </w:t>
      </w:r>
      <w:r w:rsidR="00C5472F" w:rsidRPr="00051F89">
        <w:rPr>
          <w:b/>
          <w:bCs/>
          <w:color w:val="0070C0"/>
          <w:sz w:val="32"/>
          <w:szCs w:val="32"/>
        </w:rPr>
        <w:t xml:space="preserve">référent </w:t>
      </w:r>
      <w:r w:rsidR="00225C7C" w:rsidRPr="00051F89">
        <w:rPr>
          <w:b/>
          <w:bCs/>
          <w:color w:val="0070C0"/>
          <w:sz w:val="32"/>
          <w:szCs w:val="32"/>
        </w:rPr>
        <w:t>harcèlement</w:t>
      </w:r>
      <w:r w:rsidR="00547130" w:rsidRPr="00F560C8">
        <w:rPr>
          <w:b/>
          <w:bCs/>
          <w:color w:val="0070C0"/>
          <w:sz w:val="32"/>
          <w:szCs w:val="32"/>
        </w:rPr>
        <w:t> </w:t>
      </w:r>
    </w:p>
    <w:p w14:paraId="331815EA" w14:textId="7FD9ED86" w:rsidR="006A1B09" w:rsidRPr="00F560C8" w:rsidRDefault="00225C7C" w:rsidP="00051F89">
      <w:pPr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Prév</w:t>
      </w:r>
      <w:r w:rsidR="00051F89">
        <w:rPr>
          <w:b/>
          <w:bCs/>
          <w:color w:val="0070C0"/>
          <w:sz w:val="32"/>
          <w:szCs w:val="32"/>
        </w:rPr>
        <w:t xml:space="preserve">ention </w:t>
      </w:r>
      <w:r>
        <w:rPr>
          <w:b/>
          <w:bCs/>
          <w:color w:val="0070C0"/>
          <w:sz w:val="32"/>
          <w:szCs w:val="32"/>
        </w:rPr>
        <w:t>et traite</w:t>
      </w:r>
      <w:r w:rsidR="00051F89">
        <w:rPr>
          <w:b/>
          <w:bCs/>
          <w:color w:val="0070C0"/>
          <w:sz w:val="32"/>
          <w:szCs w:val="32"/>
        </w:rPr>
        <w:t>ment</w:t>
      </w:r>
      <w:r>
        <w:rPr>
          <w:b/>
          <w:bCs/>
          <w:color w:val="0070C0"/>
          <w:sz w:val="32"/>
          <w:szCs w:val="32"/>
        </w:rPr>
        <w:t xml:space="preserve"> </w:t>
      </w:r>
      <w:r w:rsidR="00051F89">
        <w:rPr>
          <w:b/>
          <w:bCs/>
          <w:color w:val="0070C0"/>
          <w:sz w:val="32"/>
          <w:szCs w:val="32"/>
        </w:rPr>
        <w:t>d</w:t>
      </w:r>
      <w:r>
        <w:rPr>
          <w:b/>
          <w:bCs/>
          <w:color w:val="0070C0"/>
          <w:sz w:val="32"/>
          <w:szCs w:val="32"/>
        </w:rPr>
        <w:t>es situations de violences en milieu scolaire</w:t>
      </w:r>
    </w:p>
    <w:p w14:paraId="1B83E387" w14:textId="05A3481E" w:rsidR="006F6A28" w:rsidRPr="00365650" w:rsidRDefault="006F6A28" w:rsidP="00F560C8">
      <w:pPr>
        <w:jc w:val="center"/>
        <w:rPr>
          <w:sz w:val="24"/>
          <w:szCs w:val="24"/>
        </w:rPr>
      </w:pPr>
    </w:p>
    <w:p w14:paraId="1B68FD2B" w14:textId="0BF2A9BF" w:rsidR="00365650" w:rsidRPr="00365650" w:rsidRDefault="00365650" w:rsidP="00365650">
      <w:pPr>
        <w:rPr>
          <w:sz w:val="24"/>
          <w:szCs w:val="24"/>
        </w:rPr>
      </w:pPr>
      <w:r w:rsidRPr="00365650">
        <w:rPr>
          <w:sz w:val="24"/>
          <w:szCs w:val="24"/>
        </w:rPr>
        <w:t xml:space="preserve">Dans le cadre du Programme de Protection des Publics Fragiles </w:t>
      </w:r>
      <w:hyperlink r:id="rId6" w:history="1">
        <w:r w:rsidRPr="00365650">
          <w:rPr>
            <w:rStyle w:val="Lienhypertexte"/>
            <w:sz w:val="24"/>
            <w:szCs w:val="24"/>
          </w:rPr>
          <w:t>(3PF),</w:t>
        </w:r>
      </w:hyperlink>
      <w:r w:rsidRPr="00365650">
        <w:rPr>
          <w:sz w:val="24"/>
          <w:szCs w:val="24"/>
        </w:rPr>
        <w:t xml:space="preserve"> l’Enseignement catholique s’engage à faire de ses établissements des « Maisons sûres ».</w:t>
      </w:r>
    </w:p>
    <w:p w14:paraId="25C5100C" w14:textId="283A4C17" w:rsidR="00365650" w:rsidRPr="00365650" w:rsidRDefault="00365650" w:rsidP="00365650">
      <w:pPr>
        <w:rPr>
          <w:sz w:val="24"/>
          <w:szCs w:val="24"/>
        </w:rPr>
      </w:pPr>
      <w:r w:rsidRPr="00365650">
        <w:rPr>
          <w:sz w:val="24"/>
          <w:szCs w:val="24"/>
        </w:rPr>
        <w:t>Conformément à l’article R.421-20 du Code de l’Éducation, chaque établissement doit mettre en œuvre un plan de prévention des violences</w:t>
      </w:r>
      <w:r w:rsidR="00471A05">
        <w:rPr>
          <w:sz w:val="24"/>
          <w:szCs w:val="24"/>
        </w:rPr>
        <w:t xml:space="preserve"> et un protocole de gestion des situations.</w:t>
      </w:r>
    </w:p>
    <w:p w14:paraId="0920F3DC" w14:textId="2DC2D4A9" w:rsidR="00F560C8" w:rsidRPr="00365650" w:rsidRDefault="00365650" w:rsidP="00365650">
      <w:pPr>
        <w:rPr>
          <w:sz w:val="24"/>
          <w:szCs w:val="24"/>
        </w:rPr>
      </w:pPr>
      <w:r w:rsidRPr="00365650">
        <w:rPr>
          <w:sz w:val="24"/>
          <w:szCs w:val="24"/>
        </w:rPr>
        <w:t>La mission de référent harcèlement s’inscrit dans ce cadre, avec pour objectif de prévenir, sensibiliser et traiter les situations de violences en milieu scolaire.</w:t>
      </w:r>
    </w:p>
    <w:p w14:paraId="0D218751" w14:textId="704035B2" w:rsidR="00F560C8" w:rsidRPr="00225C7C" w:rsidRDefault="00F560C8" w:rsidP="006F6A28">
      <w:pPr>
        <w:rPr>
          <w:b/>
          <w:bCs/>
        </w:rPr>
      </w:pPr>
      <w:r>
        <w:rPr>
          <w:b/>
          <w:bCs/>
        </w:rPr>
        <w:br/>
      </w:r>
    </w:p>
    <w:tbl>
      <w:tblPr>
        <w:tblStyle w:val="Grilledutableau"/>
        <w:tblW w:w="10348" w:type="dxa"/>
        <w:tblInd w:w="-572" w:type="dxa"/>
        <w:tblLook w:val="04A0" w:firstRow="1" w:lastRow="0" w:firstColumn="1" w:lastColumn="0" w:noHBand="0" w:noVBand="1"/>
      </w:tblPr>
      <w:tblGrid>
        <w:gridCol w:w="2977"/>
        <w:gridCol w:w="7371"/>
      </w:tblGrid>
      <w:tr w:rsidR="006F6A28" w14:paraId="4759DAFC" w14:textId="77777777" w:rsidTr="00B62F8D">
        <w:tc>
          <w:tcPr>
            <w:tcW w:w="2977" w:type="dxa"/>
          </w:tcPr>
          <w:p w14:paraId="4965C84A" w14:textId="77777777" w:rsidR="00C5472F" w:rsidRDefault="00C5472F" w:rsidP="006F6A28">
            <w:pPr>
              <w:jc w:val="center"/>
            </w:pPr>
          </w:p>
          <w:p w14:paraId="34BE823E" w14:textId="108E97E4" w:rsidR="006F6A28" w:rsidRDefault="00B13423" w:rsidP="006F6A28">
            <w:pPr>
              <w:jc w:val="center"/>
            </w:pPr>
            <w:r>
              <w:t>Se former</w:t>
            </w:r>
          </w:p>
        </w:tc>
        <w:tc>
          <w:tcPr>
            <w:tcW w:w="7371" w:type="dxa"/>
          </w:tcPr>
          <w:p w14:paraId="252330BE" w14:textId="77777777" w:rsidR="00C5472F" w:rsidRDefault="00C5472F" w:rsidP="00C5472F">
            <w:pPr>
              <w:pStyle w:val="Paragraphedeliste"/>
              <w:jc w:val="both"/>
            </w:pPr>
          </w:p>
          <w:p w14:paraId="2A02F4AF" w14:textId="54670DF0" w:rsidR="00124DD1" w:rsidRDefault="00225C7C" w:rsidP="00365650">
            <w:pPr>
              <w:pStyle w:val="Paragraphedeliste"/>
              <w:numPr>
                <w:ilvl w:val="0"/>
                <w:numId w:val="5"/>
              </w:numPr>
              <w:jc w:val="both"/>
            </w:pPr>
            <w:r>
              <w:t>Connaître les ressources du 3PF et les documents publiés par l’EC44.</w:t>
            </w:r>
          </w:p>
          <w:p w14:paraId="7D2636EF" w14:textId="77777777" w:rsidR="00C5472F" w:rsidRDefault="00BC67A5" w:rsidP="00BC67A5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Magistère</w:t>
            </w:r>
          </w:p>
          <w:p w14:paraId="0B97530D" w14:textId="20C705BE" w:rsidR="00BC67A5" w:rsidRPr="00BC67A5" w:rsidRDefault="00BC67A5" w:rsidP="00BC67A5">
            <w:pPr>
              <w:ind w:left="1080"/>
              <w:jc w:val="both"/>
              <w:rPr>
                <w:rFonts w:cs="Times New Roman"/>
                <w:szCs w:val="24"/>
              </w:rPr>
            </w:pPr>
          </w:p>
        </w:tc>
      </w:tr>
      <w:tr w:rsidR="00EF2197" w14:paraId="78131E36" w14:textId="77777777" w:rsidTr="00B62F8D">
        <w:tc>
          <w:tcPr>
            <w:tcW w:w="2977" w:type="dxa"/>
          </w:tcPr>
          <w:p w14:paraId="7EB65B3F" w14:textId="77777777" w:rsidR="00C5472F" w:rsidRDefault="00C5472F" w:rsidP="006F6A28">
            <w:pPr>
              <w:jc w:val="center"/>
            </w:pPr>
          </w:p>
          <w:p w14:paraId="18D5E2FA" w14:textId="60C19D24" w:rsidR="00EF2197" w:rsidRDefault="00EF2197" w:rsidP="006F6A28">
            <w:pPr>
              <w:jc w:val="center"/>
            </w:pPr>
            <w:r>
              <w:t xml:space="preserve">Participer à un groupe de </w:t>
            </w:r>
            <w:r w:rsidR="00225C7C">
              <w:t>travail</w:t>
            </w:r>
            <w:r>
              <w:t xml:space="preserve"> diocésain</w:t>
            </w:r>
          </w:p>
        </w:tc>
        <w:tc>
          <w:tcPr>
            <w:tcW w:w="7371" w:type="dxa"/>
          </w:tcPr>
          <w:p w14:paraId="29656974" w14:textId="77777777" w:rsidR="00C5472F" w:rsidRDefault="00C5472F" w:rsidP="00C5472F">
            <w:pPr>
              <w:pStyle w:val="Paragraphedeliste"/>
            </w:pPr>
          </w:p>
          <w:p w14:paraId="23AC74C1" w14:textId="0D672567" w:rsidR="00EF2197" w:rsidRDefault="00FB7BB6" w:rsidP="00C5472F">
            <w:pPr>
              <w:pStyle w:val="Paragraphedeliste"/>
            </w:pPr>
            <w:r>
              <w:t>Deux</w:t>
            </w:r>
            <w:r w:rsidR="00225C7C">
              <w:t xml:space="preserve"> demi-journées dans l’année pour analyser des situations</w:t>
            </w:r>
            <w:r w:rsidR="00EB60DA">
              <w:t>,</w:t>
            </w:r>
            <w:r w:rsidR="00225C7C">
              <w:t xml:space="preserve"> partager des expériences</w:t>
            </w:r>
            <w:r w:rsidR="00C5472F">
              <w:t> </w:t>
            </w:r>
            <w:r w:rsidR="00EB60DA">
              <w:t xml:space="preserve">et </w:t>
            </w:r>
            <w:r>
              <w:t>se former.</w:t>
            </w:r>
          </w:p>
          <w:p w14:paraId="53BAC601" w14:textId="77777777" w:rsidR="00C5472F" w:rsidRDefault="00C5472F" w:rsidP="00C5472F">
            <w:pPr>
              <w:pStyle w:val="Paragraphedeliste"/>
            </w:pPr>
          </w:p>
          <w:p w14:paraId="38F18EF1" w14:textId="00CC98BA" w:rsidR="00C5472F" w:rsidRDefault="00FE404B" w:rsidP="00365650">
            <w:pPr>
              <w:pStyle w:val="Paragraphedeliste"/>
              <w:numPr>
                <w:ilvl w:val="0"/>
                <w:numId w:val="4"/>
              </w:numPr>
            </w:pPr>
            <w:r>
              <w:t>18</w:t>
            </w:r>
            <w:r w:rsidR="00BC67A5">
              <w:t xml:space="preserve"> novembre</w:t>
            </w:r>
            <w:r w:rsidR="00C5472F">
              <w:t xml:space="preserve"> </w:t>
            </w:r>
            <w:r w:rsidR="00C0193F">
              <w:t>9h/12h</w:t>
            </w:r>
            <w:r w:rsidR="00C5472F">
              <w:t xml:space="preserve"> DDEC</w:t>
            </w:r>
          </w:p>
          <w:p w14:paraId="2A854C8E" w14:textId="650EBF92" w:rsidR="00FB7BB6" w:rsidRDefault="00FB7BB6" w:rsidP="00FB7BB6">
            <w:pPr>
              <w:pStyle w:val="Paragraphedeliste"/>
              <w:numPr>
                <w:ilvl w:val="0"/>
                <w:numId w:val="4"/>
              </w:numPr>
            </w:pPr>
            <w:r>
              <w:t>27</w:t>
            </w:r>
            <w:r w:rsidR="00BC67A5">
              <w:t xml:space="preserve"> janvier 9h/12h</w:t>
            </w:r>
            <w:r w:rsidR="00C5472F">
              <w:t xml:space="preserve"> DDEC</w:t>
            </w:r>
          </w:p>
          <w:p w14:paraId="60715D3F" w14:textId="5C9E00A5" w:rsidR="00C5472F" w:rsidRDefault="00C5472F" w:rsidP="00C5472F">
            <w:pPr>
              <w:pStyle w:val="Paragraphedeliste"/>
            </w:pPr>
          </w:p>
        </w:tc>
      </w:tr>
      <w:tr w:rsidR="006F6A28" w14:paraId="542D16F1" w14:textId="77777777" w:rsidTr="00B62F8D">
        <w:tc>
          <w:tcPr>
            <w:tcW w:w="2977" w:type="dxa"/>
          </w:tcPr>
          <w:p w14:paraId="6392154E" w14:textId="77777777" w:rsidR="00C5472F" w:rsidRDefault="00C5472F" w:rsidP="006F6A28">
            <w:pPr>
              <w:jc w:val="center"/>
            </w:pPr>
          </w:p>
          <w:p w14:paraId="21751BC6" w14:textId="0EA4CE7C" w:rsidR="006F6A28" w:rsidRDefault="005E6461" w:rsidP="006F6A28">
            <w:pPr>
              <w:jc w:val="center"/>
            </w:pPr>
            <w:r>
              <w:t>Être</w:t>
            </w:r>
            <w:r w:rsidR="00B90545">
              <w:t xml:space="preserve"> personne ressource </w:t>
            </w:r>
          </w:p>
          <w:p w14:paraId="4DAF263B" w14:textId="68263F46" w:rsidR="00B94B06" w:rsidRDefault="00AC3BCC" w:rsidP="006F6A28">
            <w:pPr>
              <w:jc w:val="center"/>
            </w:pPr>
            <w:r>
              <w:t>Pour accompagner l’équipe à :</w:t>
            </w:r>
          </w:p>
        </w:tc>
        <w:tc>
          <w:tcPr>
            <w:tcW w:w="7371" w:type="dxa"/>
          </w:tcPr>
          <w:p w14:paraId="39FA65EE" w14:textId="77777777" w:rsidR="00B0664A" w:rsidRDefault="00B0664A" w:rsidP="00FB7BB6"/>
          <w:p w14:paraId="7D7FBA82" w14:textId="3F58A6A2" w:rsidR="00124DD1" w:rsidRDefault="00FB7BB6" w:rsidP="00EC2F32">
            <w:pPr>
              <w:pStyle w:val="Paragraphedeliste"/>
              <w:numPr>
                <w:ilvl w:val="0"/>
                <w:numId w:val="3"/>
              </w:numPr>
              <w:ind w:firstLine="161"/>
            </w:pPr>
            <w:r>
              <w:t>Elaborer/</w:t>
            </w:r>
            <w:r w:rsidR="00BC67A5">
              <w:t xml:space="preserve">Actualiser le protocole de prise en charge </w:t>
            </w:r>
          </w:p>
          <w:p w14:paraId="7F8018C7" w14:textId="083553BD" w:rsidR="00124DD1" w:rsidRDefault="00AC3BCC" w:rsidP="00EC2F32">
            <w:pPr>
              <w:pStyle w:val="Paragraphedeliste"/>
              <w:numPr>
                <w:ilvl w:val="0"/>
                <w:numId w:val="3"/>
              </w:numPr>
              <w:ind w:firstLine="161"/>
            </w:pPr>
            <w:r>
              <w:t>Elaborer</w:t>
            </w:r>
            <w:r w:rsidR="00FB7BB6">
              <w:t>/Actualiser</w:t>
            </w:r>
            <w:r>
              <w:t xml:space="preserve"> le plan de prévention </w:t>
            </w:r>
          </w:p>
          <w:p w14:paraId="0423FFA5" w14:textId="7CCF3428" w:rsidR="00BC67A5" w:rsidRDefault="00BC67A5" w:rsidP="00EC2F32">
            <w:pPr>
              <w:pStyle w:val="Paragraphedeliste"/>
              <w:numPr>
                <w:ilvl w:val="0"/>
                <w:numId w:val="3"/>
              </w:numPr>
              <w:ind w:firstLine="161"/>
            </w:pPr>
            <w:r>
              <w:t>Informer les familles</w:t>
            </w:r>
          </w:p>
          <w:p w14:paraId="26DE77C8" w14:textId="0EDE6060" w:rsidR="00124DD1" w:rsidRDefault="00124DD1" w:rsidP="00EC2F32">
            <w:pPr>
              <w:pStyle w:val="Paragraphedeliste"/>
              <w:numPr>
                <w:ilvl w:val="0"/>
                <w:numId w:val="3"/>
              </w:numPr>
              <w:ind w:firstLine="161"/>
            </w:pPr>
            <w:r>
              <w:t xml:space="preserve">Participer à l’analyse des situations </w:t>
            </w:r>
            <w:r w:rsidR="00F560C8">
              <w:t>et aider à leur résolution</w:t>
            </w:r>
          </w:p>
          <w:p w14:paraId="535A8F02" w14:textId="0706E81C" w:rsidR="00C5472F" w:rsidRPr="00B62F8D" w:rsidRDefault="00C5472F" w:rsidP="00C5472F">
            <w:pPr>
              <w:pStyle w:val="Paragraphedeliste"/>
              <w:ind w:left="881"/>
            </w:pPr>
          </w:p>
        </w:tc>
      </w:tr>
    </w:tbl>
    <w:p w14:paraId="2F5E9330" w14:textId="77777777" w:rsidR="006F6A28" w:rsidRDefault="006F6A28" w:rsidP="006F6A28">
      <w:pPr>
        <w:jc w:val="center"/>
      </w:pPr>
    </w:p>
    <w:sectPr w:rsidR="006F6A28" w:rsidSect="00C1339B">
      <w:pgSz w:w="11906" w:h="16838"/>
      <w:pgMar w:top="1417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725C8"/>
    <w:multiLevelType w:val="hybridMultilevel"/>
    <w:tmpl w:val="D518A256"/>
    <w:lvl w:ilvl="0" w:tplc="8CAAD4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81558"/>
    <w:multiLevelType w:val="hybridMultilevel"/>
    <w:tmpl w:val="C7E4F19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59F0A40"/>
    <w:multiLevelType w:val="hybridMultilevel"/>
    <w:tmpl w:val="53DC7980"/>
    <w:lvl w:ilvl="0" w:tplc="77D0E9A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67218"/>
    <w:multiLevelType w:val="hybridMultilevel"/>
    <w:tmpl w:val="06ECD4D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A774AD"/>
    <w:multiLevelType w:val="hybridMultilevel"/>
    <w:tmpl w:val="D660D8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345081">
    <w:abstractNumId w:val="2"/>
  </w:num>
  <w:num w:numId="2" w16cid:durableId="2094542679">
    <w:abstractNumId w:val="0"/>
  </w:num>
  <w:num w:numId="3" w16cid:durableId="1817409636">
    <w:abstractNumId w:val="4"/>
  </w:num>
  <w:num w:numId="4" w16cid:durableId="1895313863">
    <w:abstractNumId w:val="3"/>
  </w:num>
  <w:num w:numId="5" w16cid:durableId="288972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28"/>
    <w:rsid w:val="000326D9"/>
    <w:rsid w:val="000341BE"/>
    <w:rsid w:val="00051F89"/>
    <w:rsid w:val="00124DD1"/>
    <w:rsid w:val="001F2761"/>
    <w:rsid w:val="00225C7C"/>
    <w:rsid w:val="00365650"/>
    <w:rsid w:val="003C1958"/>
    <w:rsid w:val="00471A05"/>
    <w:rsid w:val="00547130"/>
    <w:rsid w:val="005E6461"/>
    <w:rsid w:val="00601106"/>
    <w:rsid w:val="00605140"/>
    <w:rsid w:val="00637289"/>
    <w:rsid w:val="006A1B09"/>
    <w:rsid w:val="006D0FB8"/>
    <w:rsid w:val="006F6A28"/>
    <w:rsid w:val="009809E7"/>
    <w:rsid w:val="009A603B"/>
    <w:rsid w:val="009F53A8"/>
    <w:rsid w:val="00A075F0"/>
    <w:rsid w:val="00AC3BCC"/>
    <w:rsid w:val="00AE2D2C"/>
    <w:rsid w:val="00AF4645"/>
    <w:rsid w:val="00B0664A"/>
    <w:rsid w:val="00B13423"/>
    <w:rsid w:val="00B25AE6"/>
    <w:rsid w:val="00B62F8D"/>
    <w:rsid w:val="00B90545"/>
    <w:rsid w:val="00B94B06"/>
    <w:rsid w:val="00BC67A5"/>
    <w:rsid w:val="00C0193F"/>
    <w:rsid w:val="00C1339B"/>
    <w:rsid w:val="00C472F9"/>
    <w:rsid w:val="00C53627"/>
    <w:rsid w:val="00C5472F"/>
    <w:rsid w:val="00D34DB2"/>
    <w:rsid w:val="00DA3E91"/>
    <w:rsid w:val="00E02904"/>
    <w:rsid w:val="00E3018E"/>
    <w:rsid w:val="00EB60DA"/>
    <w:rsid w:val="00EC2F32"/>
    <w:rsid w:val="00EF2197"/>
    <w:rsid w:val="00EF3068"/>
    <w:rsid w:val="00F560C8"/>
    <w:rsid w:val="00FB7BB6"/>
    <w:rsid w:val="00FE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88C6"/>
  <w15:chartTrackingRefBased/>
  <w15:docId w15:val="{737269EC-5968-4DE0-BE4C-50B129EB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30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F6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B13423"/>
    <w:rPr>
      <w:i/>
      <w:iCs/>
    </w:rPr>
  </w:style>
  <w:style w:type="character" w:styleId="Lienhypertexte">
    <w:name w:val="Hyperlink"/>
    <w:basedOn w:val="Policepardfaut"/>
    <w:uiPriority w:val="99"/>
    <w:unhideWhenUsed/>
    <w:rsid w:val="00AF464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F4645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EF30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72F9"/>
    <w:rPr>
      <w:rFonts w:ascii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24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0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evention-harcelement.enseignement-catholique.f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Mauricette Bodin</dc:creator>
  <cp:keywords/>
  <dc:description/>
  <cp:lastModifiedBy>Karine Ouisse</cp:lastModifiedBy>
  <cp:revision>9</cp:revision>
  <cp:lastPrinted>2026-08-31T10:09:00Z</cp:lastPrinted>
  <dcterms:created xsi:type="dcterms:W3CDTF">2025-09-17T14:22:00Z</dcterms:created>
  <dcterms:modified xsi:type="dcterms:W3CDTF">2026-10-05T16:16:00Z</dcterms:modified>
</cp:coreProperties>
</file>