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vertAnchor="page" w:horzAnchor="margin" w:tblpX="-714" w:tblpY="3110"/>
        <w:tblW w:w="11194" w:type="dxa"/>
        <w:tblBorders>
          <w:insideH w:val="single" w:sz="6" w:space="0" w:color="auto"/>
          <w:insideV w:val="single" w:sz="6" w:space="0" w:color="auto"/>
        </w:tblBorders>
        <w:tblLayout w:type="fixed"/>
        <w:tblLook w:val="04A0" w:firstRow="1" w:lastRow="0" w:firstColumn="1" w:lastColumn="0" w:noHBand="0" w:noVBand="1"/>
      </w:tblPr>
      <w:tblGrid>
        <w:gridCol w:w="1696"/>
        <w:gridCol w:w="8222"/>
        <w:gridCol w:w="1276"/>
      </w:tblGrid>
      <w:tr w:rsidR="00F92BE0" w:rsidTr="00765D72">
        <w:tc>
          <w:tcPr>
            <w:tcW w:w="1696" w:type="dxa"/>
          </w:tcPr>
          <w:p w:rsidR="00F92BE0" w:rsidRPr="003270EA" w:rsidRDefault="003270EA" w:rsidP="009550CC">
            <w:pPr>
              <w:rPr>
                <w:rFonts w:ascii="Century Gothic" w:hAnsi="Century Gothic"/>
                <w:b/>
                <w:sz w:val="20"/>
                <w:szCs w:val="20"/>
              </w:rPr>
            </w:pPr>
            <w:r w:rsidRPr="003270EA">
              <w:rPr>
                <w:rFonts w:ascii="Century Gothic" w:hAnsi="Century Gothic"/>
                <w:b/>
                <w:noProof/>
                <w:sz w:val="20"/>
                <w:szCs w:val="20"/>
                <w:lang w:eastAsia="fr-FR"/>
              </w:rPr>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-669697</wp:posOffset>
                      </wp:positionV>
                      <wp:extent cx="1410698" cy="646832"/>
                      <wp:effectExtent l="0" t="0" r="18415" b="20320"/>
                      <wp:wrapNone/>
                      <wp:docPr id="3" name="Ellipse 3"/>
                      <wp:cNvGraphicFramePr/>
                      <a:graphic xmlns:a="http://schemas.openxmlformats.org/drawingml/2006/main">
                        <a:graphicData uri="http://schemas.microsoft.com/office/word/2010/wordprocessingShape">
                          <wps:wsp>
                            <wps:cNvSpPr/>
                            <wps:spPr>
                              <a:xfrm>
                                <a:off x="0" y="0"/>
                                <a:ext cx="1410698" cy="64683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270EA" w:rsidRPr="003270EA" w:rsidRDefault="003270EA" w:rsidP="003270EA">
                                  <w:pPr>
                                    <w:jc w:val="center"/>
                                    <w:rPr>
                                      <w:rFonts w:ascii="Century Gothic" w:hAnsi="Century Gothic"/>
                                      <w:b/>
                                    </w:rPr>
                                  </w:pPr>
                                  <w:bookmarkStart w:id="0" w:name="_GoBack"/>
                                  <w:r w:rsidRPr="003270EA">
                                    <w:rPr>
                                      <w:rFonts w:ascii="Century Gothic" w:hAnsi="Century Gothic"/>
                                      <w:b/>
                                    </w:rPr>
                                    <w:t>DOCUMENT DE TRAVAIL</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3" o:spid="_x0000_s1026" style="position:absolute;margin-left:-.9pt;margin-top:-52.75pt;width:111.1pt;height:5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aPeQIAAEUFAAAOAAAAZHJzL2Uyb0RvYy54bWysVFFP2zAQfp+0/2D5fSQppYOKFFUwpklo&#10;oMHEs+vYxJLj82y3Sffrd7bTgADtYVoenLPv7ru7z3c+vxg6TXbCeQWmptVRSYkwHBplnmr68+H6&#10;0yklPjDTMA1G1HQvPL1Yffxw3tulmEELuhGOIIjxy97WtA3BLovC81Z0zB+BFQaVElzHAm7dU9E4&#10;1iN6p4tZWS6KHlxjHXDhPZ5eZSVdJXwpBQ+3UnoRiK4p5hbS6tK6iWuxOmfLJ8dsq/iYBvuHLDqm&#10;DAadoK5YYGTr1BuoTnEHHmQ44tAVIKXiItWA1VTlq2ruW2ZFqgXJ8Xaiyf8/WP59d+eIamp6TIlh&#10;HV7RF62V9YIcR3J665doc2/v3LjzKMZKB+m6+McayJAI3U+EiiEQjofVvCoXZ9gCHHWL+eL0eBZB&#10;i2dv63z4KqAjUaipyLETlWx340O2Pliha0wop5CksNciZqHNDyGxDgw6S96pg8SldmTH8O4Z58KE&#10;Kqta1oh8fFLiN6Y0eaQEE2BElkrrCXsEiN35FjvnOtpHV5EacHIu/5ZYdp48UmQwYXLulAH3HoDG&#10;qsbI2f5AUqYmshSGzYAmUdxAs8cLd5AnwVt+rZD5G+bDHXPY+jgkOM7hFhepoa8pjBIlLbjf751H&#10;e+xI1FLS4yjV1P/aMico0d8M9upZNZ/H2Uub+cnnGW7cS83mpcZsu0vAG6vw4bA8idE+6IMoHXSP&#10;OPXrGBVVzHCMXVMe3GFzGfKI47vBxXqdzHDeLAs35t7yCB4Jjm31MDwyZ8f2C9i43+Ewdmz5qgWz&#10;bfQ0sN4GkCr15zOvI/U4q6mHxnclPgYv98nq+fVb/QEAAP//AwBQSwMEFAAGAAgAAAAhABPjP5rg&#10;AAAACgEAAA8AAABkcnMvZG93bnJldi54bWxMj0FPwzAMhe9I/IfISNy2ZGWbRmk6IaRKgMSBUu5Z&#10;a9pojVM16Vb49XgnOFl+fnrvc7afXS9OOAbrScNqqUAg1b6x1GqoPorFDkSIhhrTe0IN3xhgn19f&#10;ZSZt/Jne8VTGVnAIhdRo6GIcUilD3aEzYekHJL59+dGZyOvYymY0Zw53vUyU2kpnLHFDZwZ86rA+&#10;lpPT8PNcVDZO9+VOVa/Ht/VL4aX91Pr2Zn58ABFxjn9muOAzOuTMdPATNUH0GhYrJo+XqTYbEOxI&#10;ErUGcWDpbgsyz+T/F/JfAAAA//8DAFBLAQItABQABgAIAAAAIQC2gziS/gAAAOEBAAATAAAAAAAA&#10;AAAAAAAAAAAAAABbQ29udGVudF9UeXBlc10ueG1sUEsBAi0AFAAGAAgAAAAhADj9If/WAAAAlAEA&#10;AAsAAAAAAAAAAAAAAAAALwEAAF9yZWxzLy5yZWxzUEsBAi0AFAAGAAgAAAAhAHHX1o95AgAARQUA&#10;AA4AAAAAAAAAAAAAAAAALgIAAGRycy9lMm9Eb2MueG1sUEsBAi0AFAAGAAgAAAAhABPjP5rgAAAA&#10;CgEAAA8AAAAAAAAAAAAAAAAA0wQAAGRycy9kb3ducmV2LnhtbFBLBQYAAAAABAAEAPMAAADgBQAA&#10;AAA=&#10;" fillcolor="#5b9bd5 [3204]" strokecolor="#1f4d78 [1604]" strokeweight="1pt">
                      <v:stroke joinstyle="miter"/>
                      <v:textbox>
                        <w:txbxContent>
                          <w:p w:rsidR="003270EA" w:rsidRPr="003270EA" w:rsidRDefault="003270EA" w:rsidP="003270EA">
                            <w:pPr>
                              <w:jc w:val="center"/>
                              <w:rPr>
                                <w:rFonts w:ascii="Century Gothic" w:hAnsi="Century Gothic"/>
                                <w:b/>
                              </w:rPr>
                            </w:pPr>
                            <w:bookmarkStart w:id="1" w:name="_GoBack"/>
                            <w:r w:rsidRPr="003270EA">
                              <w:rPr>
                                <w:rFonts w:ascii="Century Gothic" w:hAnsi="Century Gothic"/>
                                <w:b/>
                              </w:rPr>
                              <w:t>DOCUMENT DE TRAVAIL</w:t>
                            </w:r>
                            <w:bookmarkEnd w:id="1"/>
                          </w:p>
                        </w:txbxContent>
                      </v:textbox>
                    </v:oval>
                  </w:pict>
                </mc:Fallback>
              </mc:AlternateContent>
            </w:r>
            <w:r>
              <w:rPr>
                <w:rFonts w:ascii="Century Gothic" w:hAnsi="Century Gothic"/>
                <w:b/>
                <w:sz w:val="20"/>
                <w:szCs w:val="20"/>
              </w:rPr>
              <w:t>Composantes du S4C</w:t>
            </w:r>
          </w:p>
        </w:tc>
        <w:tc>
          <w:tcPr>
            <w:tcW w:w="8222" w:type="dxa"/>
          </w:tcPr>
          <w:p w:rsidR="00F92BE0" w:rsidRPr="00285285" w:rsidRDefault="003270EA" w:rsidP="009550CC">
            <w:pPr>
              <w:pStyle w:val="Default"/>
              <w:rPr>
                <w:rFonts w:ascii="Century Gothic" w:hAnsi="Century Gothic"/>
                <w:b/>
                <w:sz w:val="18"/>
                <w:szCs w:val="18"/>
              </w:rPr>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423773</wp:posOffset>
                      </wp:positionH>
                      <wp:positionV relativeFrom="paragraph">
                        <wp:posOffset>-549275</wp:posOffset>
                      </wp:positionV>
                      <wp:extent cx="4869711" cy="489098"/>
                      <wp:effectExtent l="0" t="0" r="26670" b="25400"/>
                      <wp:wrapNone/>
                      <wp:docPr id="1" name="Rectangle à coins arrondis 1"/>
                      <wp:cNvGraphicFramePr/>
                      <a:graphic xmlns:a="http://schemas.openxmlformats.org/drawingml/2006/main">
                        <a:graphicData uri="http://schemas.microsoft.com/office/word/2010/wordprocessingShape">
                          <wps:wsp>
                            <wps:cNvSpPr/>
                            <wps:spPr>
                              <a:xfrm>
                                <a:off x="0" y="0"/>
                                <a:ext cx="4869711" cy="48909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C16CE" w:rsidRPr="007C16CE" w:rsidRDefault="007C16CE" w:rsidP="007C16CE">
                                  <w:pPr>
                                    <w:jc w:val="center"/>
                                    <w:rPr>
                                      <w:rFonts w:ascii="Century Gothic" w:hAnsi="Century Gothic"/>
                                      <w:b/>
                                    </w:rPr>
                                  </w:pPr>
                                  <w:r w:rsidRPr="007C16CE">
                                    <w:rPr>
                                      <w:rFonts w:ascii="Century Gothic" w:hAnsi="Century Gothic"/>
                                      <w:b/>
                                    </w:rPr>
                                    <w:t>EVALUATION DES ACQUIS DU SOCLE COMMUN DE CONAISSANCES, DE COMPETENCES ET DE CULTURE</w:t>
                                  </w:r>
                                  <w:r>
                                    <w:rPr>
                                      <w:rFonts w:ascii="Century Gothic" w:hAnsi="Century Gothic"/>
                                      <w:b/>
                                    </w:rPr>
                                    <w:t xml:space="preserve"> EN FIN DE CYCLE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1" o:spid="_x0000_s1027" style="position:absolute;margin-left:33.35pt;margin-top:-43.25pt;width:383.45pt;height:38.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m0fjwIAAGIFAAAOAAAAZHJzL2Uyb0RvYy54bWysVM1u2zAMvg/YOwi6r3aCtE2COkXQosOA&#10;oi2aDj0rshQbkEWNUuJkT7N32YuNkh23aIsdhvkgUyL58UcfdXG5bwzbKfQ12IKPTnLOlJVQ1nZT&#10;8O9PN1+mnPkgbCkMWFXwg/L8cvH500Xr5moMFZhSISMQ6+etK3gVgptnmZeVaoQ/AacsKTVgIwJt&#10;cZOVKFpCb0w2zvOzrAUsHYJU3tPpdafki4SvtZLhXmuvAjMFp9xCWjGt67hmiwsx36BwVS37NMQ/&#10;ZNGI2lLQAepaBMG2WL+DamqJ4EGHEwlNBlrXUqUaqJpR/qaaVSWcSrVQc7wb2uT/H6y82z0gq0u6&#10;O86saOiKHqlpwm6MYr9/MQm19Uwggi1rz0axYa3zc/JbuQfsd57EWP1eYxP/VBfbpyYfhiarfWCS&#10;DifTs9n5iKJJ0k2ms3w2jaDZi7dDH74qaFgUCo6wtWVMKjVY7G596OyPduQcU+qSSFI4GBXzMPZR&#10;aaqOwo6Td+KVujLIdoIYIaRUNow6VSVK1R2f5vT1SQ0eKcUEGJF1bcyA3QNEzr7H7nLt7aOrSrQc&#10;nPO/JdY5Dx4pMtgwODe1BfwIwFBVfeTO/tikrjWxS2G/3vc3T5bxZA3lgdiA0I2Jd/Kmpiu4FT48&#10;CKS5oAmiWQ/3tGgDbcGhlzirAH9+dB7tia6k5aylOSu4/7EVqDgz3ywReTaaTOJgps3k9HxMG3yt&#10;Wb/W2G1zBXRxRB/KLonRPpijqBGaZ3oSljEqqYSVFLvgMuBxcxW6+adHRarlMpnRMDoRbu3KyQge&#10;+xzZ9bR/Fuh6HgZi8B0cZ1LM3zCxs42eFpbbALpONH3pa38DNMiJSv2jE1+K1/tk9fI0Lv4AAAD/&#10;/wMAUEsDBBQABgAIAAAAIQBKsX5I3QAAAAkBAAAPAAAAZHJzL2Rvd25yZXYueG1sTI+xTsMwEIZ3&#10;JN7BOiS21oEoIYQ4VaHqxERg6XaJjzgQ25HttubtMRMd7+7Tf9/fbKKe2Ymcn6wRcLfOgJEZrJzM&#10;KODjfb+qgPmARuJsDQn4IQ+b9vqqwVras3mjUxdGlkKMr1GACmGpOfeDIo1+bRcy6fZpncaQRjdy&#10;6fCcwvXM77Os5Bonkz4oXOhF0fDdHbUALfO4+8LtgfZV93wo4uvOqV6I25u4fQIWKIZ/GP70kzq0&#10;yam3RyM9mwWU5UMiBayqsgCWgCrPS2B92jwWwNuGXzZofwEAAP//AwBQSwECLQAUAAYACAAAACEA&#10;toM4kv4AAADhAQAAEwAAAAAAAAAAAAAAAAAAAAAAW0NvbnRlbnRfVHlwZXNdLnhtbFBLAQItABQA&#10;BgAIAAAAIQA4/SH/1gAAAJQBAAALAAAAAAAAAAAAAAAAAC8BAABfcmVscy8ucmVsc1BLAQItABQA&#10;BgAIAAAAIQB69m0fjwIAAGIFAAAOAAAAAAAAAAAAAAAAAC4CAABkcnMvZTJvRG9jLnhtbFBLAQIt&#10;ABQABgAIAAAAIQBKsX5I3QAAAAkBAAAPAAAAAAAAAAAAAAAAAOkEAABkcnMvZG93bnJldi54bWxQ&#10;SwUGAAAAAAQABADzAAAA8wUAAAAA&#10;" fillcolor="#5b9bd5 [3204]" strokecolor="#1f4d78 [1604]" strokeweight="1pt">
                      <v:stroke joinstyle="miter"/>
                      <v:textbox>
                        <w:txbxContent>
                          <w:p w:rsidR="007C16CE" w:rsidRPr="007C16CE" w:rsidRDefault="007C16CE" w:rsidP="007C16CE">
                            <w:pPr>
                              <w:jc w:val="center"/>
                              <w:rPr>
                                <w:rFonts w:ascii="Century Gothic" w:hAnsi="Century Gothic"/>
                                <w:b/>
                              </w:rPr>
                            </w:pPr>
                            <w:r w:rsidRPr="007C16CE">
                              <w:rPr>
                                <w:rFonts w:ascii="Century Gothic" w:hAnsi="Century Gothic"/>
                                <w:b/>
                              </w:rPr>
                              <w:t>EVALUATION DES ACQUIS DU SOCLE COMMUN DE CONAISSANCES, DE COMPETENCES ET DE CULTURE</w:t>
                            </w:r>
                            <w:r>
                              <w:rPr>
                                <w:rFonts w:ascii="Century Gothic" w:hAnsi="Century Gothic"/>
                                <w:b/>
                              </w:rPr>
                              <w:t xml:space="preserve"> EN FIN DE CYCLE 2</w:t>
                            </w:r>
                          </w:p>
                        </w:txbxContent>
                      </v:textbox>
                    </v:roundrect>
                  </w:pict>
                </mc:Fallback>
              </mc:AlternateContent>
            </w:r>
            <w:r w:rsidR="00F92BE0" w:rsidRPr="00285285">
              <w:rPr>
                <w:rFonts w:ascii="Century Gothic" w:hAnsi="Century Gothic"/>
                <w:b/>
                <w:sz w:val="18"/>
                <w:szCs w:val="18"/>
              </w:rPr>
              <w:t>En fin de cycle 2</w:t>
            </w:r>
            <w:r w:rsidR="00F92BE0">
              <w:rPr>
                <w:rFonts w:ascii="Century Gothic" w:hAnsi="Century Gothic"/>
                <w:b/>
                <w:sz w:val="18"/>
                <w:szCs w:val="18"/>
              </w:rPr>
              <w:t xml:space="preserve">, </w:t>
            </w:r>
            <w:r w:rsidR="00F92BE0" w:rsidRPr="00285285">
              <w:rPr>
                <w:rFonts w:ascii="Century Gothic" w:hAnsi="Century Gothic"/>
                <w:b/>
                <w:sz w:val="18"/>
                <w:szCs w:val="18"/>
              </w:rPr>
              <w:t xml:space="preserve"> l’élève qui a une </w:t>
            </w:r>
            <w:r w:rsidR="00F92BE0" w:rsidRPr="00285285">
              <w:rPr>
                <w:rFonts w:ascii="Century Gothic" w:hAnsi="Century Gothic"/>
                <w:b/>
                <w:sz w:val="18"/>
                <w:szCs w:val="18"/>
                <w:u w:val="single"/>
              </w:rPr>
              <w:t>maitrise satisfaisante</w:t>
            </w:r>
            <w:r w:rsidR="00F92BE0" w:rsidRPr="00285285">
              <w:rPr>
                <w:rFonts w:ascii="Century Gothic" w:hAnsi="Century Gothic"/>
                <w:b/>
                <w:sz w:val="18"/>
                <w:szCs w:val="18"/>
              </w:rPr>
              <w:t xml:space="preserve"> (niveau 3) parvient à</w:t>
            </w:r>
            <w:r w:rsidR="00F92BE0">
              <w:rPr>
                <w:rFonts w:ascii="Century Gothic" w:hAnsi="Century Gothic"/>
                <w:b/>
                <w:sz w:val="18"/>
                <w:szCs w:val="18"/>
              </w:rPr>
              <w:t> :</w:t>
            </w:r>
          </w:p>
          <w:tbl>
            <w:tblPr>
              <w:tblW w:w="0" w:type="auto"/>
              <w:tblBorders>
                <w:top w:val="nil"/>
                <w:left w:val="nil"/>
                <w:bottom w:val="nil"/>
                <w:right w:val="nil"/>
              </w:tblBorders>
              <w:tblLayout w:type="fixed"/>
              <w:tblLook w:val="0000" w:firstRow="0" w:lastRow="0" w:firstColumn="0" w:lastColumn="0" w:noHBand="0" w:noVBand="0"/>
            </w:tblPr>
            <w:tblGrid>
              <w:gridCol w:w="3577"/>
              <w:gridCol w:w="3577"/>
              <w:gridCol w:w="3577"/>
            </w:tblGrid>
            <w:tr w:rsidR="00F92BE0" w:rsidRPr="000E006F" w:rsidTr="00F92BE0">
              <w:trPr>
                <w:trHeight w:val="244"/>
              </w:trPr>
              <w:tc>
                <w:tcPr>
                  <w:tcW w:w="3577" w:type="dxa"/>
                </w:tcPr>
                <w:p w:rsidR="00F92BE0" w:rsidRPr="00285285" w:rsidRDefault="00F92BE0" w:rsidP="00765D72">
                  <w:pPr>
                    <w:pStyle w:val="Default"/>
                    <w:framePr w:hSpace="141" w:wrap="around" w:vAnchor="page" w:hAnchor="margin" w:x="-714" w:y="3110"/>
                    <w:tabs>
                      <w:tab w:val="left" w:pos="1056"/>
                    </w:tabs>
                    <w:rPr>
                      <w:rFonts w:ascii="Century Gothic" w:hAnsi="Century Gothic"/>
                      <w:b/>
                      <w:sz w:val="18"/>
                      <w:szCs w:val="18"/>
                    </w:rPr>
                  </w:pPr>
                </w:p>
              </w:tc>
              <w:tc>
                <w:tcPr>
                  <w:tcW w:w="3577" w:type="dxa"/>
                </w:tcPr>
                <w:p w:rsidR="00F92BE0" w:rsidRPr="00285285" w:rsidRDefault="00F92BE0" w:rsidP="00765D72">
                  <w:pPr>
                    <w:pStyle w:val="Default"/>
                    <w:framePr w:hSpace="141" w:wrap="around" w:vAnchor="page" w:hAnchor="margin" w:x="-714" w:y="3110"/>
                    <w:tabs>
                      <w:tab w:val="left" w:pos="1056"/>
                    </w:tabs>
                    <w:rPr>
                      <w:rFonts w:ascii="Century Gothic" w:hAnsi="Century Gothic"/>
                      <w:b/>
                      <w:sz w:val="18"/>
                      <w:szCs w:val="18"/>
                    </w:rPr>
                  </w:pPr>
                </w:p>
              </w:tc>
              <w:tc>
                <w:tcPr>
                  <w:tcW w:w="3577" w:type="dxa"/>
                </w:tcPr>
                <w:p w:rsidR="00F92BE0" w:rsidRPr="00285285" w:rsidRDefault="00F92BE0" w:rsidP="00765D72">
                  <w:pPr>
                    <w:pStyle w:val="Default"/>
                    <w:framePr w:hSpace="141" w:wrap="around" w:vAnchor="page" w:hAnchor="margin" w:x="-714" w:y="3110"/>
                    <w:tabs>
                      <w:tab w:val="left" w:pos="1056"/>
                    </w:tabs>
                    <w:rPr>
                      <w:rFonts w:ascii="Century Gothic" w:hAnsi="Century Gothic"/>
                      <w:b/>
                      <w:sz w:val="18"/>
                      <w:szCs w:val="18"/>
                    </w:rPr>
                  </w:pPr>
                </w:p>
              </w:tc>
            </w:tr>
          </w:tbl>
          <w:p w:rsidR="00F92BE0" w:rsidRPr="000E006F" w:rsidRDefault="00F92BE0" w:rsidP="009550CC">
            <w:pPr>
              <w:rPr>
                <w:rFonts w:ascii="Century Gothic" w:hAnsi="Century Gothic"/>
                <w:sz w:val="18"/>
                <w:szCs w:val="18"/>
              </w:rPr>
            </w:pPr>
          </w:p>
        </w:tc>
        <w:tc>
          <w:tcPr>
            <w:tcW w:w="1276" w:type="dxa"/>
          </w:tcPr>
          <w:p w:rsidR="00F92BE0" w:rsidRPr="00285285" w:rsidRDefault="00765D72" w:rsidP="009550CC">
            <w:pPr>
              <w:pStyle w:val="Default"/>
              <w:rPr>
                <w:rFonts w:ascii="Century Gothic" w:hAnsi="Century Gothic"/>
                <w:b/>
                <w:sz w:val="18"/>
                <w:szCs w:val="18"/>
              </w:rPr>
            </w:pPr>
            <w:r>
              <w:rPr>
                <w:rFonts w:ascii="Century Gothic" w:hAnsi="Century Gothic"/>
                <w:b/>
                <w:sz w:val="18"/>
                <w:szCs w:val="18"/>
              </w:rPr>
              <w:t>Indicateurs de réussite</w:t>
            </w:r>
          </w:p>
        </w:tc>
      </w:tr>
      <w:tr w:rsidR="00F92BE0" w:rsidRPr="00292B79" w:rsidTr="00765D72">
        <w:tc>
          <w:tcPr>
            <w:tcW w:w="1696" w:type="dxa"/>
          </w:tcPr>
          <w:p w:rsidR="00F92BE0" w:rsidRPr="00292B79" w:rsidRDefault="00F92BE0" w:rsidP="002B2B90">
            <w:pPr>
              <w:pStyle w:val="Default"/>
              <w:tabs>
                <w:tab w:val="left" w:pos="1021"/>
              </w:tabs>
              <w:rPr>
                <w:rFonts w:ascii="Century Gothic" w:hAnsi="Century Gothic"/>
                <w:b/>
              </w:rPr>
            </w:pPr>
          </w:p>
          <w:tbl>
            <w:tblPr>
              <w:tblW w:w="1560" w:type="dxa"/>
              <w:tblBorders>
                <w:top w:val="nil"/>
                <w:left w:val="nil"/>
                <w:bottom w:val="nil"/>
                <w:right w:val="nil"/>
              </w:tblBorders>
              <w:tblLayout w:type="fixed"/>
              <w:tblLook w:val="0600" w:firstRow="0" w:lastRow="0" w:firstColumn="0" w:lastColumn="0" w:noHBand="1" w:noVBand="1"/>
            </w:tblPr>
            <w:tblGrid>
              <w:gridCol w:w="1560"/>
            </w:tblGrid>
            <w:tr w:rsidR="00F92BE0" w:rsidRPr="00292B79" w:rsidTr="00765D72">
              <w:trPr>
                <w:trHeight w:val="75"/>
              </w:trPr>
              <w:tc>
                <w:tcPr>
                  <w:tcW w:w="1560" w:type="dxa"/>
                </w:tcPr>
                <w:p w:rsidR="00F92BE0" w:rsidRDefault="00F92BE0" w:rsidP="002B2B90">
                  <w:pPr>
                    <w:pStyle w:val="Default"/>
                    <w:framePr w:hSpace="141" w:wrap="around" w:vAnchor="page" w:hAnchor="margin" w:x="-714" w:y="3110"/>
                    <w:tabs>
                      <w:tab w:val="left" w:pos="1021"/>
                    </w:tabs>
                    <w:jc w:val="center"/>
                    <w:rPr>
                      <w:rFonts w:ascii="Century Gothic" w:hAnsi="Century Gothic"/>
                      <w:b/>
                      <w:sz w:val="16"/>
                      <w:szCs w:val="16"/>
                    </w:rPr>
                  </w:pPr>
                  <w:r w:rsidRPr="00292B79">
                    <w:rPr>
                      <w:rFonts w:ascii="Century Gothic" w:hAnsi="Century Gothic"/>
                      <w:b/>
                      <w:sz w:val="16"/>
                      <w:szCs w:val="16"/>
                    </w:rPr>
                    <w:t>Comprendre, s’exprimer en utilisant</w:t>
                  </w:r>
                </w:p>
                <w:p w:rsidR="00F92BE0" w:rsidRPr="00292B79" w:rsidRDefault="00F92BE0" w:rsidP="002B2B90">
                  <w:pPr>
                    <w:pStyle w:val="Default"/>
                    <w:framePr w:hSpace="141" w:wrap="around" w:vAnchor="page" w:hAnchor="margin" w:x="-714" w:y="3110"/>
                    <w:tabs>
                      <w:tab w:val="left" w:pos="1021"/>
                    </w:tabs>
                    <w:jc w:val="center"/>
                    <w:rPr>
                      <w:rFonts w:ascii="Century Gothic" w:hAnsi="Century Gothic"/>
                      <w:b/>
                      <w:sz w:val="16"/>
                      <w:szCs w:val="16"/>
                    </w:rPr>
                  </w:pPr>
                  <w:r w:rsidRPr="00292B79">
                    <w:rPr>
                      <w:rFonts w:ascii="Century Gothic" w:hAnsi="Century Gothic"/>
                      <w:b/>
                      <w:sz w:val="16"/>
                      <w:szCs w:val="16"/>
                    </w:rPr>
                    <w:t>la langue française à l’oral et à l’écrit</w:t>
                  </w:r>
                </w:p>
              </w:tc>
            </w:tr>
          </w:tbl>
          <w:p w:rsidR="00F92BE0" w:rsidRPr="00292B79" w:rsidRDefault="00F92BE0" w:rsidP="002B2B90">
            <w:pPr>
              <w:tabs>
                <w:tab w:val="left" w:pos="1021"/>
              </w:tabs>
              <w:rPr>
                <w:rFonts w:ascii="Century Gothic" w:hAnsi="Century Gothic"/>
                <w:b/>
              </w:rPr>
            </w:pPr>
          </w:p>
        </w:tc>
        <w:tc>
          <w:tcPr>
            <w:tcW w:w="8222" w:type="dxa"/>
          </w:tcPr>
          <w:p w:rsidR="00F92BE0" w:rsidRPr="00285285" w:rsidRDefault="00927B2E" w:rsidP="009550CC">
            <w:pPr>
              <w:rPr>
                <w:rFonts w:ascii="Century Gothic" w:hAnsi="Century Gothic"/>
                <w:b/>
                <w:sz w:val="16"/>
                <w:szCs w:val="16"/>
              </w:rPr>
            </w:pPr>
            <w:r w:rsidRPr="00285285">
              <w:rPr>
                <w:rFonts w:ascii="Century Gothic" w:hAnsi="Century Gothic"/>
                <w:b/>
                <w:sz w:val="16"/>
                <w:szCs w:val="16"/>
              </w:rPr>
              <w:t>Comprendre et s’exprimer à l’oral </w:t>
            </w:r>
            <w:r w:rsidR="00F92BE0" w:rsidRPr="00285285">
              <w:rPr>
                <w:rFonts w:ascii="Century Gothic" w:hAnsi="Century Gothic"/>
                <w:b/>
                <w:sz w:val="16"/>
                <w:szCs w:val="16"/>
              </w:rPr>
              <w:t>:</w:t>
            </w:r>
          </w:p>
          <w:p w:rsidR="00F92BE0" w:rsidRPr="00285285" w:rsidRDefault="00F92BE0" w:rsidP="009550CC">
            <w:pPr>
              <w:pStyle w:val="Paragraphedeliste"/>
              <w:numPr>
                <w:ilvl w:val="0"/>
                <w:numId w:val="1"/>
              </w:numPr>
              <w:ind w:left="175" w:hanging="175"/>
              <w:rPr>
                <w:rFonts w:ascii="Century Gothic" w:hAnsi="Century Gothic"/>
                <w:sz w:val="16"/>
                <w:szCs w:val="16"/>
              </w:rPr>
            </w:pPr>
            <w:r w:rsidRPr="00285285">
              <w:rPr>
                <w:rFonts w:ascii="Century Gothic" w:hAnsi="Century Gothic"/>
                <w:sz w:val="16"/>
                <w:szCs w:val="16"/>
              </w:rPr>
              <w:t xml:space="preserve">Ecouter pour les comprendre des messages oraux ou des textes lus par un adulte. </w:t>
            </w:r>
          </w:p>
          <w:p w:rsidR="00F92BE0" w:rsidRPr="00285285" w:rsidRDefault="00F92BE0" w:rsidP="009550CC">
            <w:pPr>
              <w:rPr>
                <w:rFonts w:ascii="Century Gothic" w:hAnsi="Century Gothic"/>
                <w:sz w:val="16"/>
                <w:szCs w:val="16"/>
              </w:rPr>
            </w:pPr>
            <w:r w:rsidRPr="00285285">
              <w:rPr>
                <w:rFonts w:ascii="Century Gothic" w:hAnsi="Century Gothic"/>
                <w:sz w:val="16"/>
                <w:szCs w:val="16"/>
              </w:rPr>
              <w:t xml:space="preserve">• </w:t>
            </w:r>
            <w:r w:rsidRPr="00F92BE0">
              <w:rPr>
                <w:rFonts w:ascii="Century Gothic" w:hAnsi="Century Gothic"/>
                <w:b/>
                <w:color w:val="FF0000"/>
                <w:sz w:val="16"/>
                <w:szCs w:val="16"/>
              </w:rPr>
              <w:t>Pratiquer avec efficacité trois formes de discours attendues : raconter, décrire, expliquer.</w:t>
            </w:r>
          </w:p>
          <w:p w:rsidR="00F92BE0" w:rsidRPr="00285285" w:rsidRDefault="00F92BE0" w:rsidP="009550CC">
            <w:pPr>
              <w:rPr>
                <w:rFonts w:ascii="Century Gothic" w:hAnsi="Century Gothic"/>
                <w:sz w:val="16"/>
                <w:szCs w:val="16"/>
              </w:rPr>
            </w:pPr>
            <w:r w:rsidRPr="00285285">
              <w:rPr>
                <w:rFonts w:ascii="Century Gothic" w:hAnsi="Century Gothic"/>
                <w:sz w:val="16"/>
                <w:szCs w:val="16"/>
              </w:rPr>
              <w:t xml:space="preserve"> • Participer avec pertinence (en adoptant les règles usuelles de la conversation ; en restant dans le propos) à un échange : questionner, répondre à une interpellation, exprimer une position personnelle (accord ou désaccord, avis, point de vue..), apporter un complément… </w:t>
            </w:r>
          </w:p>
          <w:p w:rsidR="00F92BE0" w:rsidRPr="00285285" w:rsidRDefault="00F92BE0" w:rsidP="009550CC">
            <w:pPr>
              <w:rPr>
                <w:rFonts w:ascii="Century Gothic" w:hAnsi="Century Gothic"/>
              </w:rPr>
            </w:pPr>
            <w:r w:rsidRPr="00285285">
              <w:rPr>
                <w:rFonts w:ascii="Century Gothic" w:hAnsi="Century Gothic"/>
                <w:sz w:val="16"/>
                <w:szCs w:val="16"/>
              </w:rPr>
              <w:t>• Dire de mémoire un texte devant un auditoire (poème, courte scène…)</w:t>
            </w:r>
            <w:r w:rsidRPr="00285285">
              <w:rPr>
                <w:rFonts w:ascii="Century Gothic" w:hAnsi="Century Gothic"/>
              </w:rPr>
              <w:t>.</w:t>
            </w:r>
          </w:p>
          <w:p w:rsidR="00F92BE0" w:rsidRPr="00285285" w:rsidRDefault="00F92BE0" w:rsidP="009550CC">
            <w:pPr>
              <w:rPr>
                <w:rFonts w:ascii="Century Gothic" w:hAnsi="Century Gothic"/>
                <w:b/>
                <w:sz w:val="18"/>
                <w:szCs w:val="18"/>
              </w:rPr>
            </w:pPr>
          </w:p>
          <w:p w:rsidR="00F92BE0" w:rsidRPr="00285285" w:rsidRDefault="00927B2E" w:rsidP="009550CC">
            <w:pPr>
              <w:tabs>
                <w:tab w:val="left" w:pos="450"/>
              </w:tabs>
              <w:rPr>
                <w:rFonts w:ascii="Century Gothic" w:hAnsi="Century Gothic"/>
                <w:b/>
                <w:sz w:val="18"/>
                <w:szCs w:val="18"/>
              </w:rPr>
            </w:pPr>
            <w:r w:rsidRPr="00285285">
              <w:rPr>
                <w:rFonts w:ascii="Century Gothic" w:hAnsi="Century Gothic"/>
                <w:b/>
                <w:sz w:val="18"/>
                <w:szCs w:val="18"/>
              </w:rPr>
              <w:t>Lire et comprendre l’écrit</w:t>
            </w:r>
          </w:p>
          <w:p w:rsidR="00F92BE0" w:rsidRPr="00F92BE0" w:rsidRDefault="00F92BE0" w:rsidP="009550CC">
            <w:pPr>
              <w:pStyle w:val="Paragraphedeliste"/>
              <w:numPr>
                <w:ilvl w:val="0"/>
                <w:numId w:val="1"/>
              </w:numPr>
              <w:ind w:left="175" w:hanging="141"/>
              <w:rPr>
                <w:rFonts w:ascii="Century Gothic" w:hAnsi="Century Gothic"/>
                <w:b/>
                <w:color w:val="FF0000"/>
                <w:sz w:val="16"/>
                <w:szCs w:val="16"/>
              </w:rPr>
            </w:pPr>
            <w:r w:rsidRPr="00F92BE0">
              <w:rPr>
                <w:rFonts w:ascii="Century Gothic" w:hAnsi="Century Gothic"/>
                <w:b/>
                <w:color w:val="FF0000"/>
                <w:sz w:val="16"/>
                <w:szCs w:val="16"/>
              </w:rPr>
              <w:t>Identifier des mots rapidement : décoder aisément des mots inconnus réguliers, reconnaître des mots fréquents et des mots irréguliers mémorisés.</w:t>
            </w:r>
          </w:p>
          <w:p w:rsidR="00F92BE0" w:rsidRPr="00285285" w:rsidRDefault="00F92BE0" w:rsidP="009550CC">
            <w:pPr>
              <w:rPr>
                <w:rFonts w:ascii="Century Gothic" w:hAnsi="Century Gothic"/>
                <w:sz w:val="16"/>
                <w:szCs w:val="16"/>
              </w:rPr>
            </w:pPr>
            <w:r w:rsidRPr="00285285">
              <w:rPr>
                <w:rFonts w:ascii="Century Gothic" w:hAnsi="Century Gothic"/>
                <w:sz w:val="16"/>
                <w:szCs w:val="16"/>
              </w:rPr>
              <w:t xml:space="preserve"> • Lire et comprendre en autonomie des textes inconnus adaptés à la maturité et à la culture scolaire d’élèves de 9 ans. </w:t>
            </w:r>
          </w:p>
          <w:p w:rsidR="00F92BE0" w:rsidRPr="00285285" w:rsidRDefault="00F92BE0" w:rsidP="009550CC">
            <w:pPr>
              <w:rPr>
                <w:rFonts w:ascii="Century Gothic" w:hAnsi="Century Gothic"/>
                <w:sz w:val="16"/>
                <w:szCs w:val="16"/>
              </w:rPr>
            </w:pPr>
            <w:r w:rsidRPr="00285285">
              <w:rPr>
                <w:rFonts w:ascii="Century Gothic" w:hAnsi="Century Gothic"/>
                <w:sz w:val="16"/>
                <w:szCs w:val="16"/>
              </w:rPr>
              <w:t>• Lire à voix haute avec fluidité, après préparation, un texte d’une demi</w:t>
            </w:r>
          </w:p>
          <w:p w:rsidR="00F92BE0" w:rsidRPr="00285285" w:rsidRDefault="00F92BE0" w:rsidP="009550CC">
            <w:pPr>
              <w:rPr>
                <w:rFonts w:ascii="Century Gothic" w:hAnsi="Century Gothic"/>
                <w:b/>
                <w:sz w:val="16"/>
                <w:szCs w:val="16"/>
              </w:rPr>
            </w:pPr>
          </w:p>
          <w:p w:rsidR="00F92BE0" w:rsidRPr="00285285" w:rsidRDefault="00927B2E" w:rsidP="009550CC">
            <w:pPr>
              <w:rPr>
                <w:rFonts w:ascii="Century Gothic" w:hAnsi="Century Gothic"/>
                <w:b/>
                <w:sz w:val="16"/>
                <w:szCs w:val="16"/>
              </w:rPr>
            </w:pPr>
            <w:r>
              <w:rPr>
                <w:rFonts w:ascii="Century Gothic" w:hAnsi="Century Gothic"/>
                <w:b/>
                <w:sz w:val="16"/>
                <w:szCs w:val="16"/>
              </w:rPr>
              <w:t>E</w:t>
            </w:r>
            <w:r w:rsidRPr="00285285">
              <w:rPr>
                <w:rFonts w:ascii="Century Gothic" w:hAnsi="Century Gothic"/>
                <w:b/>
                <w:sz w:val="16"/>
                <w:szCs w:val="16"/>
              </w:rPr>
              <w:t>crire</w:t>
            </w:r>
          </w:p>
          <w:p w:rsidR="00F92BE0" w:rsidRPr="00F92BE0" w:rsidRDefault="00F92BE0" w:rsidP="009550CC">
            <w:pPr>
              <w:pStyle w:val="Paragraphedeliste"/>
              <w:numPr>
                <w:ilvl w:val="0"/>
                <w:numId w:val="1"/>
              </w:numPr>
              <w:ind w:left="175" w:hanging="141"/>
              <w:rPr>
                <w:rFonts w:ascii="Century Gothic" w:hAnsi="Century Gothic"/>
                <w:b/>
                <w:color w:val="FF0000"/>
                <w:sz w:val="18"/>
                <w:szCs w:val="18"/>
              </w:rPr>
            </w:pPr>
            <w:r w:rsidRPr="00F92BE0">
              <w:rPr>
                <w:rFonts w:ascii="Century Gothic" w:hAnsi="Century Gothic"/>
                <w:b/>
                <w:color w:val="FF0000"/>
                <w:sz w:val="18"/>
                <w:szCs w:val="18"/>
              </w:rPr>
              <w:t>Copier ou transcrire, dans une écriture lisible, un texte d’une dizaine de lignes.</w:t>
            </w:r>
          </w:p>
          <w:p w:rsidR="00F92BE0" w:rsidRPr="00285285" w:rsidRDefault="00F92BE0" w:rsidP="009550CC">
            <w:pPr>
              <w:rPr>
                <w:rFonts w:ascii="Century Gothic" w:hAnsi="Century Gothic"/>
                <w:sz w:val="18"/>
                <w:szCs w:val="18"/>
              </w:rPr>
            </w:pPr>
            <w:r w:rsidRPr="00285285">
              <w:rPr>
                <w:rFonts w:ascii="Century Gothic" w:hAnsi="Century Gothic"/>
                <w:sz w:val="18"/>
                <w:szCs w:val="18"/>
              </w:rPr>
              <w:t xml:space="preserve"> • Rédiger un texte d’environ une demi-page, cohérent, organisé, ponctué, pertinent par rapport à la visée et au destinataire.</w:t>
            </w:r>
          </w:p>
          <w:p w:rsidR="00F92BE0" w:rsidRPr="00285285" w:rsidRDefault="00F92BE0" w:rsidP="009550CC">
            <w:pPr>
              <w:rPr>
                <w:rFonts w:ascii="Century Gothic" w:hAnsi="Century Gothic"/>
                <w:sz w:val="18"/>
                <w:szCs w:val="18"/>
              </w:rPr>
            </w:pPr>
          </w:p>
          <w:p w:rsidR="00F92BE0" w:rsidRPr="00285285" w:rsidRDefault="00927B2E" w:rsidP="009550CC">
            <w:pPr>
              <w:rPr>
                <w:rFonts w:ascii="Century Gothic" w:hAnsi="Century Gothic"/>
                <w:b/>
                <w:sz w:val="16"/>
                <w:szCs w:val="16"/>
              </w:rPr>
            </w:pPr>
            <w:r w:rsidRPr="00285285">
              <w:rPr>
                <w:rFonts w:ascii="Century Gothic" w:hAnsi="Century Gothic"/>
                <w:b/>
                <w:sz w:val="16"/>
                <w:szCs w:val="16"/>
              </w:rPr>
              <w:t>Utiliser à bon escient les régularités qui organisent la langue française</w:t>
            </w:r>
          </w:p>
          <w:p w:rsidR="00F92BE0" w:rsidRPr="00285285" w:rsidRDefault="00F92BE0" w:rsidP="009550CC">
            <w:pPr>
              <w:rPr>
                <w:rFonts w:ascii="Century Gothic" w:hAnsi="Century Gothic"/>
                <w:sz w:val="16"/>
                <w:szCs w:val="16"/>
              </w:rPr>
            </w:pPr>
            <w:r w:rsidRPr="00285285">
              <w:rPr>
                <w:rFonts w:ascii="Century Gothic" w:hAnsi="Century Gothic"/>
                <w:sz w:val="16"/>
                <w:szCs w:val="16"/>
              </w:rPr>
              <w:t xml:space="preserve">• </w:t>
            </w:r>
            <w:r w:rsidRPr="00F92BE0">
              <w:rPr>
                <w:rFonts w:ascii="Century Gothic" w:hAnsi="Century Gothic"/>
                <w:b/>
                <w:color w:val="FF0000"/>
                <w:sz w:val="16"/>
                <w:szCs w:val="16"/>
              </w:rPr>
              <w:t>Orthographier les mots les plus fréquents (notamment en situation scolaire) et les mots invariables mémorisés.</w:t>
            </w:r>
            <w:r w:rsidRPr="00F92BE0">
              <w:rPr>
                <w:rFonts w:ascii="Century Gothic" w:hAnsi="Century Gothic"/>
                <w:color w:val="FF0000"/>
                <w:sz w:val="16"/>
                <w:szCs w:val="16"/>
              </w:rPr>
              <w:t xml:space="preserve"> </w:t>
            </w:r>
          </w:p>
          <w:p w:rsidR="00F92BE0" w:rsidRPr="00285285" w:rsidRDefault="00F92BE0" w:rsidP="009550CC">
            <w:pPr>
              <w:rPr>
                <w:rFonts w:ascii="Century Gothic" w:hAnsi="Century Gothic"/>
                <w:b/>
                <w:sz w:val="16"/>
                <w:szCs w:val="16"/>
              </w:rPr>
            </w:pPr>
            <w:r w:rsidRPr="00285285">
              <w:rPr>
                <w:rFonts w:ascii="Century Gothic" w:hAnsi="Century Gothic"/>
                <w:sz w:val="16"/>
                <w:szCs w:val="16"/>
              </w:rPr>
              <w:t>• Raisonner pour réaliser les accords dans le groupe nominal d’une part (déterminant, nom, adjectif), entre le verbe et son sujet d’autre part (cas simples : sujet placé avant le verbe et proche de lui ; sujet composé d’un groupe nominal comportant au plus un adjectif).</w:t>
            </w:r>
          </w:p>
        </w:tc>
        <w:tc>
          <w:tcPr>
            <w:tcW w:w="1276" w:type="dxa"/>
          </w:tcPr>
          <w:p w:rsidR="002B2B90" w:rsidRPr="00285285" w:rsidRDefault="002B2B90" w:rsidP="002B2B90">
            <w:pPr>
              <w:ind w:right="1168"/>
              <w:jc w:val="center"/>
              <w:rPr>
                <w:rFonts w:ascii="Century Gothic" w:hAnsi="Century Gothic"/>
                <w:b/>
                <w:sz w:val="16"/>
                <w:szCs w:val="16"/>
              </w:rPr>
            </w:pPr>
          </w:p>
        </w:tc>
      </w:tr>
      <w:tr w:rsidR="00F92BE0" w:rsidRPr="00292B79" w:rsidTr="00765D72">
        <w:tc>
          <w:tcPr>
            <w:tcW w:w="1696" w:type="dxa"/>
          </w:tcPr>
          <w:p w:rsidR="00F92BE0" w:rsidRPr="00292B79" w:rsidRDefault="00F92BE0" w:rsidP="002B2B90">
            <w:pPr>
              <w:pStyle w:val="Default"/>
              <w:tabs>
                <w:tab w:val="left" w:pos="1021"/>
              </w:tabs>
              <w:ind w:right="317"/>
              <w:rPr>
                <w:rFonts w:ascii="Century Gothic" w:hAnsi="Century Gothic"/>
                <w:b/>
              </w:rPr>
            </w:pPr>
          </w:p>
          <w:tbl>
            <w:tblPr>
              <w:tblW w:w="1701" w:type="dxa"/>
              <w:tblBorders>
                <w:top w:val="nil"/>
                <w:left w:val="nil"/>
                <w:bottom w:val="nil"/>
                <w:right w:val="nil"/>
              </w:tblBorders>
              <w:tblLayout w:type="fixed"/>
              <w:tblLook w:val="0000" w:firstRow="0" w:lastRow="0" w:firstColumn="0" w:lastColumn="0" w:noHBand="0" w:noVBand="0"/>
            </w:tblPr>
            <w:tblGrid>
              <w:gridCol w:w="1701"/>
            </w:tblGrid>
            <w:tr w:rsidR="00F92BE0" w:rsidRPr="00292B79" w:rsidTr="00927B2E">
              <w:trPr>
                <w:trHeight w:val="75"/>
              </w:trPr>
              <w:tc>
                <w:tcPr>
                  <w:tcW w:w="1701" w:type="dxa"/>
                </w:tcPr>
                <w:p w:rsidR="007C16CE" w:rsidRDefault="00F92BE0" w:rsidP="002B2B90">
                  <w:pPr>
                    <w:pStyle w:val="Default"/>
                    <w:framePr w:hSpace="141" w:wrap="around" w:vAnchor="page" w:hAnchor="margin" w:x="-714" w:y="3110"/>
                    <w:tabs>
                      <w:tab w:val="left" w:pos="1021"/>
                    </w:tabs>
                    <w:ind w:right="317"/>
                    <w:rPr>
                      <w:rFonts w:ascii="Century Gothic" w:hAnsi="Century Gothic"/>
                      <w:b/>
                      <w:sz w:val="16"/>
                      <w:szCs w:val="16"/>
                    </w:rPr>
                  </w:pPr>
                  <w:r w:rsidRPr="00292B79">
                    <w:rPr>
                      <w:rFonts w:ascii="Century Gothic" w:hAnsi="Century Gothic"/>
                      <w:b/>
                      <w:sz w:val="16"/>
                      <w:szCs w:val="16"/>
                    </w:rPr>
                    <w:t>Comprendre, s’exprimer</w:t>
                  </w:r>
                </w:p>
                <w:p w:rsidR="007C16CE" w:rsidRDefault="00F92BE0" w:rsidP="002B2B90">
                  <w:pPr>
                    <w:pStyle w:val="Default"/>
                    <w:framePr w:hSpace="141" w:wrap="around" w:vAnchor="page" w:hAnchor="margin" w:x="-714" w:y="3110"/>
                    <w:tabs>
                      <w:tab w:val="left" w:pos="1021"/>
                    </w:tabs>
                    <w:ind w:right="317"/>
                    <w:rPr>
                      <w:rFonts w:ascii="Century Gothic" w:hAnsi="Century Gothic"/>
                      <w:b/>
                      <w:sz w:val="16"/>
                      <w:szCs w:val="16"/>
                    </w:rPr>
                  </w:pPr>
                  <w:r w:rsidRPr="00292B79">
                    <w:rPr>
                      <w:rFonts w:ascii="Century Gothic" w:hAnsi="Century Gothic"/>
                      <w:b/>
                      <w:sz w:val="16"/>
                      <w:szCs w:val="16"/>
                    </w:rPr>
                    <w:t xml:space="preserve"> en utilisant une</w:t>
                  </w:r>
                  <w:r w:rsidR="00927B2E">
                    <w:rPr>
                      <w:rFonts w:ascii="Century Gothic" w:hAnsi="Century Gothic"/>
                      <w:b/>
                      <w:sz w:val="16"/>
                      <w:szCs w:val="16"/>
                    </w:rPr>
                    <w:t xml:space="preserve"> </w:t>
                  </w:r>
                  <w:r w:rsidRPr="00292B79">
                    <w:rPr>
                      <w:rFonts w:ascii="Century Gothic" w:hAnsi="Century Gothic"/>
                      <w:b/>
                      <w:sz w:val="16"/>
                      <w:szCs w:val="16"/>
                    </w:rPr>
                    <w:t xml:space="preserve">langue étrangère et, </w:t>
                  </w:r>
                </w:p>
                <w:p w:rsidR="00F92BE0" w:rsidRPr="00292B79" w:rsidRDefault="00F92BE0" w:rsidP="002B2B90">
                  <w:pPr>
                    <w:pStyle w:val="Default"/>
                    <w:framePr w:hSpace="141" w:wrap="around" w:vAnchor="page" w:hAnchor="margin" w:x="-714" w:y="3110"/>
                    <w:tabs>
                      <w:tab w:val="left" w:pos="1021"/>
                    </w:tabs>
                    <w:ind w:right="317"/>
                    <w:rPr>
                      <w:rFonts w:ascii="Century Gothic" w:hAnsi="Century Gothic"/>
                      <w:b/>
                      <w:sz w:val="16"/>
                      <w:szCs w:val="16"/>
                    </w:rPr>
                  </w:pPr>
                  <w:r w:rsidRPr="00292B79">
                    <w:rPr>
                      <w:rFonts w:ascii="Century Gothic" w:hAnsi="Century Gothic"/>
                      <w:b/>
                      <w:sz w:val="16"/>
                      <w:szCs w:val="16"/>
                    </w:rPr>
                    <w:t>le cas échéant une</w:t>
                  </w:r>
                  <w:r w:rsidR="00927B2E">
                    <w:rPr>
                      <w:rFonts w:ascii="Century Gothic" w:hAnsi="Century Gothic"/>
                      <w:b/>
                      <w:sz w:val="16"/>
                      <w:szCs w:val="16"/>
                    </w:rPr>
                    <w:t xml:space="preserve"> </w:t>
                  </w:r>
                  <w:r w:rsidRPr="00292B79">
                    <w:rPr>
                      <w:rFonts w:ascii="Century Gothic" w:hAnsi="Century Gothic"/>
                      <w:b/>
                      <w:sz w:val="16"/>
                      <w:szCs w:val="16"/>
                    </w:rPr>
                    <w:t xml:space="preserve">langue régionale </w:t>
                  </w:r>
                </w:p>
              </w:tc>
            </w:tr>
          </w:tbl>
          <w:p w:rsidR="00F92BE0" w:rsidRPr="00292B79" w:rsidRDefault="00F92BE0" w:rsidP="002B2B90">
            <w:pPr>
              <w:tabs>
                <w:tab w:val="left" w:pos="1021"/>
              </w:tabs>
              <w:ind w:right="317"/>
              <w:rPr>
                <w:rFonts w:ascii="Century Gothic" w:hAnsi="Century Gothic"/>
                <w:b/>
              </w:rPr>
            </w:pPr>
          </w:p>
        </w:tc>
        <w:tc>
          <w:tcPr>
            <w:tcW w:w="8222" w:type="dxa"/>
          </w:tcPr>
          <w:p w:rsidR="00F92BE0" w:rsidRPr="000179DC" w:rsidRDefault="00F92BE0" w:rsidP="009550CC">
            <w:pPr>
              <w:pStyle w:val="Paragraphedeliste"/>
              <w:ind w:left="28"/>
              <w:rPr>
                <w:rFonts w:ascii="Century Gothic" w:hAnsi="Century Gothic"/>
                <w:b/>
                <w:sz w:val="16"/>
                <w:szCs w:val="16"/>
              </w:rPr>
            </w:pPr>
            <w:r>
              <w:rPr>
                <w:rFonts w:ascii="Century Gothic" w:hAnsi="Century Gothic"/>
                <w:b/>
                <w:sz w:val="16"/>
                <w:szCs w:val="16"/>
              </w:rPr>
              <w:t>Comprendre à l’oral</w:t>
            </w:r>
          </w:p>
          <w:p w:rsidR="00F92BE0" w:rsidRPr="000179DC" w:rsidRDefault="00F92BE0" w:rsidP="009550CC">
            <w:pPr>
              <w:pStyle w:val="Paragraphedeliste"/>
              <w:numPr>
                <w:ilvl w:val="0"/>
                <w:numId w:val="1"/>
              </w:numPr>
              <w:ind w:left="170" w:hanging="142"/>
              <w:rPr>
                <w:rFonts w:ascii="Century Gothic" w:hAnsi="Century Gothic"/>
                <w:b/>
                <w:sz w:val="16"/>
                <w:szCs w:val="16"/>
              </w:rPr>
            </w:pPr>
            <w:r w:rsidRPr="00F92BE0">
              <w:rPr>
                <w:rFonts w:ascii="Century Gothic" w:hAnsi="Century Gothic"/>
                <w:b/>
                <w:color w:val="FF0000"/>
                <w:sz w:val="16"/>
                <w:szCs w:val="16"/>
              </w:rPr>
              <w:t>Comprendre des mots familiers et des expressions très courantes, des phrases simples au sujet de soi, de sa famille et de l’environnement concret et immédiat, si les locuteurs ou interlocuteurs parlent lentement et distinctement</w:t>
            </w:r>
            <w:r w:rsidRPr="000179DC">
              <w:rPr>
                <w:rFonts w:ascii="Century Gothic" w:hAnsi="Century Gothic"/>
                <w:sz w:val="16"/>
                <w:szCs w:val="16"/>
              </w:rPr>
              <w:t xml:space="preserve">. </w:t>
            </w:r>
          </w:p>
          <w:p w:rsidR="00F92BE0" w:rsidRDefault="00F92BE0" w:rsidP="009550CC">
            <w:pPr>
              <w:pStyle w:val="Paragraphedeliste"/>
              <w:ind w:hanging="720"/>
              <w:rPr>
                <w:rFonts w:ascii="Century Gothic" w:hAnsi="Century Gothic"/>
                <w:sz w:val="16"/>
                <w:szCs w:val="16"/>
              </w:rPr>
            </w:pPr>
            <w:r w:rsidRPr="000179DC">
              <w:rPr>
                <w:rFonts w:ascii="Century Gothic" w:hAnsi="Century Gothic"/>
                <w:sz w:val="16"/>
                <w:szCs w:val="16"/>
              </w:rPr>
              <w:t>• Comprendre un récit court et simple</w:t>
            </w:r>
          </w:p>
          <w:p w:rsidR="00F92BE0" w:rsidRPr="000179DC" w:rsidRDefault="00F92BE0" w:rsidP="009550CC">
            <w:pPr>
              <w:pStyle w:val="Paragraphedeliste"/>
              <w:ind w:hanging="720"/>
              <w:rPr>
                <w:rFonts w:ascii="Century Gothic" w:hAnsi="Century Gothic"/>
                <w:b/>
                <w:sz w:val="16"/>
                <w:szCs w:val="16"/>
              </w:rPr>
            </w:pPr>
            <w:r w:rsidRPr="000179DC">
              <w:rPr>
                <w:rFonts w:ascii="Century Gothic" w:hAnsi="Century Gothic"/>
                <w:b/>
                <w:sz w:val="16"/>
                <w:szCs w:val="16"/>
              </w:rPr>
              <w:t>S’exprimer à l’oral</w:t>
            </w:r>
          </w:p>
          <w:p w:rsidR="00F92BE0" w:rsidRPr="000179DC" w:rsidRDefault="00F92BE0" w:rsidP="009550CC">
            <w:pPr>
              <w:pStyle w:val="Paragraphedeliste"/>
              <w:numPr>
                <w:ilvl w:val="0"/>
                <w:numId w:val="1"/>
              </w:numPr>
              <w:ind w:left="170" w:hanging="142"/>
              <w:rPr>
                <w:rFonts w:ascii="Century Gothic" w:hAnsi="Century Gothic"/>
                <w:sz w:val="16"/>
                <w:szCs w:val="16"/>
              </w:rPr>
            </w:pPr>
            <w:r w:rsidRPr="000179DC">
              <w:rPr>
                <w:rFonts w:ascii="Century Gothic" w:hAnsi="Century Gothic"/>
                <w:sz w:val="16"/>
                <w:szCs w:val="16"/>
              </w:rPr>
              <w:t xml:space="preserve">Utiliser des expressions et des phrases simples dans des situations d’échanges familières. </w:t>
            </w:r>
          </w:p>
          <w:p w:rsidR="00F92BE0" w:rsidRPr="000179DC" w:rsidRDefault="00F92BE0" w:rsidP="009550CC">
            <w:pPr>
              <w:pStyle w:val="Paragraphedeliste"/>
              <w:ind w:hanging="720"/>
              <w:rPr>
                <w:rFonts w:ascii="Century Gothic" w:hAnsi="Century Gothic"/>
                <w:b/>
                <w:sz w:val="16"/>
                <w:szCs w:val="16"/>
              </w:rPr>
            </w:pPr>
            <w:r w:rsidRPr="000179DC">
              <w:rPr>
                <w:rFonts w:ascii="Century Gothic" w:hAnsi="Century Gothic"/>
                <w:sz w:val="16"/>
                <w:szCs w:val="16"/>
              </w:rPr>
              <w:t>• Poser des questions simples. Répondre à de telles questions.</w:t>
            </w:r>
          </w:p>
        </w:tc>
        <w:tc>
          <w:tcPr>
            <w:tcW w:w="1276" w:type="dxa"/>
          </w:tcPr>
          <w:p w:rsidR="00F92BE0" w:rsidRDefault="00F92BE0" w:rsidP="009550CC">
            <w:pPr>
              <w:pStyle w:val="Paragraphedeliste"/>
              <w:ind w:left="28"/>
              <w:rPr>
                <w:rFonts w:ascii="Century Gothic" w:hAnsi="Century Gothic"/>
                <w:b/>
                <w:sz w:val="16"/>
                <w:szCs w:val="16"/>
              </w:rPr>
            </w:pPr>
          </w:p>
        </w:tc>
      </w:tr>
      <w:tr w:rsidR="00F92BE0" w:rsidRPr="00292B79" w:rsidTr="00765D72">
        <w:tc>
          <w:tcPr>
            <w:tcW w:w="1696" w:type="dxa"/>
          </w:tcPr>
          <w:p w:rsidR="00F92BE0" w:rsidRPr="00292B79" w:rsidRDefault="00F92BE0" w:rsidP="002B2B90">
            <w:pPr>
              <w:pStyle w:val="Default"/>
              <w:tabs>
                <w:tab w:val="left" w:pos="1021"/>
              </w:tabs>
              <w:ind w:right="317"/>
              <w:rPr>
                <w:rFonts w:ascii="Century Gothic" w:hAnsi="Century Gothic"/>
                <w:b/>
              </w:rPr>
            </w:pPr>
          </w:p>
          <w:tbl>
            <w:tblPr>
              <w:tblW w:w="1843" w:type="dxa"/>
              <w:tblBorders>
                <w:top w:val="nil"/>
                <w:left w:val="nil"/>
                <w:bottom w:val="nil"/>
                <w:right w:val="nil"/>
              </w:tblBorders>
              <w:tblLayout w:type="fixed"/>
              <w:tblLook w:val="0000" w:firstRow="0" w:lastRow="0" w:firstColumn="0" w:lastColumn="0" w:noHBand="0" w:noVBand="0"/>
            </w:tblPr>
            <w:tblGrid>
              <w:gridCol w:w="1843"/>
            </w:tblGrid>
            <w:tr w:rsidR="00F92BE0" w:rsidRPr="00292B79" w:rsidTr="0086283E">
              <w:trPr>
                <w:trHeight w:val="75"/>
              </w:trPr>
              <w:tc>
                <w:tcPr>
                  <w:tcW w:w="1843" w:type="dxa"/>
                </w:tcPr>
                <w:p w:rsidR="007C16CE" w:rsidRDefault="00F92BE0" w:rsidP="0086283E">
                  <w:pPr>
                    <w:pStyle w:val="Default"/>
                    <w:framePr w:hSpace="141" w:wrap="around" w:vAnchor="page" w:hAnchor="margin" w:x="-714" w:y="3110"/>
                    <w:tabs>
                      <w:tab w:val="left" w:pos="1021"/>
                    </w:tabs>
                    <w:ind w:right="317"/>
                    <w:rPr>
                      <w:rFonts w:ascii="Century Gothic" w:hAnsi="Century Gothic"/>
                      <w:b/>
                      <w:sz w:val="16"/>
                      <w:szCs w:val="16"/>
                    </w:rPr>
                  </w:pPr>
                  <w:r w:rsidRPr="00292B79">
                    <w:rPr>
                      <w:rFonts w:ascii="Century Gothic" w:hAnsi="Century Gothic"/>
                      <w:b/>
                      <w:sz w:val="16"/>
                      <w:szCs w:val="16"/>
                    </w:rPr>
                    <w:t xml:space="preserve">Comprendre, s’exprimer </w:t>
                  </w:r>
                </w:p>
                <w:p w:rsidR="00F92BE0" w:rsidRDefault="00F92BE0" w:rsidP="002B2B90">
                  <w:pPr>
                    <w:pStyle w:val="Default"/>
                    <w:framePr w:hSpace="141" w:wrap="around" w:vAnchor="page" w:hAnchor="margin" w:x="-714" w:y="3110"/>
                    <w:tabs>
                      <w:tab w:val="left" w:pos="1021"/>
                    </w:tabs>
                    <w:ind w:right="317"/>
                    <w:rPr>
                      <w:rFonts w:ascii="Century Gothic" w:hAnsi="Century Gothic"/>
                      <w:b/>
                      <w:sz w:val="16"/>
                      <w:szCs w:val="16"/>
                    </w:rPr>
                  </w:pPr>
                  <w:r w:rsidRPr="00292B79">
                    <w:rPr>
                      <w:rFonts w:ascii="Century Gothic" w:hAnsi="Century Gothic"/>
                      <w:b/>
                      <w:sz w:val="16"/>
                      <w:szCs w:val="16"/>
                    </w:rPr>
                    <w:t>en utilisant les</w:t>
                  </w:r>
                </w:p>
                <w:p w:rsidR="007C16CE" w:rsidRDefault="00F92BE0" w:rsidP="002B2B90">
                  <w:pPr>
                    <w:pStyle w:val="Default"/>
                    <w:framePr w:hSpace="141" w:wrap="around" w:vAnchor="page" w:hAnchor="margin" w:x="-714" w:y="3110"/>
                    <w:tabs>
                      <w:tab w:val="left" w:pos="1021"/>
                    </w:tabs>
                    <w:ind w:right="317"/>
                    <w:rPr>
                      <w:rFonts w:ascii="Century Gothic" w:hAnsi="Century Gothic"/>
                      <w:b/>
                      <w:sz w:val="16"/>
                      <w:szCs w:val="16"/>
                    </w:rPr>
                  </w:pPr>
                  <w:r w:rsidRPr="00292B79">
                    <w:rPr>
                      <w:rFonts w:ascii="Century Gothic" w:hAnsi="Century Gothic"/>
                      <w:b/>
                      <w:sz w:val="16"/>
                      <w:szCs w:val="16"/>
                    </w:rPr>
                    <w:t xml:space="preserve"> langages mathématiques,</w:t>
                  </w:r>
                </w:p>
                <w:p w:rsidR="00F92BE0" w:rsidRDefault="00F92BE0" w:rsidP="002B2B90">
                  <w:pPr>
                    <w:pStyle w:val="Default"/>
                    <w:framePr w:hSpace="141" w:wrap="around" w:vAnchor="page" w:hAnchor="margin" w:x="-714" w:y="3110"/>
                    <w:tabs>
                      <w:tab w:val="left" w:pos="1021"/>
                    </w:tabs>
                    <w:ind w:right="317"/>
                    <w:rPr>
                      <w:rFonts w:ascii="Century Gothic" w:hAnsi="Century Gothic"/>
                      <w:b/>
                      <w:sz w:val="16"/>
                      <w:szCs w:val="16"/>
                    </w:rPr>
                  </w:pPr>
                  <w:r w:rsidRPr="00292B79">
                    <w:rPr>
                      <w:rFonts w:ascii="Century Gothic" w:hAnsi="Century Gothic"/>
                      <w:b/>
                      <w:sz w:val="16"/>
                      <w:szCs w:val="16"/>
                    </w:rPr>
                    <w:t xml:space="preserve"> scientifiques et</w:t>
                  </w:r>
                </w:p>
                <w:p w:rsidR="00F92BE0" w:rsidRPr="00292B79" w:rsidRDefault="00F92BE0" w:rsidP="002B2B90">
                  <w:pPr>
                    <w:pStyle w:val="Default"/>
                    <w:framePr w:hSpace="141" w:wrap="around" w:vAnchor="page" w:hAnchor="margin" w:x="-714" w:y="3110"/>
                    <w:tabs>
                      <w:tab w:val="left" w:pos="1021"/>
                    </w:tabs>
                    <w:ind w:right="317"/>
                    <w:rPr>
                      <w:rFonts w:ascii="Century Gothic" w:hAnsi="Century Gothic"/>
                      <w:b/>
                      <w:sz w:val="16"/>
                      <w:szCs w:val="16"/>
                    </w:rPr>
                  </w:pPr>
                  <w:r w:rsidRPr="00292B79">
                    <w:rPr>
                      <w:rFonts w:ascii="Century Gothic" w:hAnsi="Century Gothic"/>
                      <w:b/>
                      <w:sz w:val="16"/>
                      <w:szCs w:val="16"/>
                    </w:rPr>
                    <w:t xml:space="preserve"> informatiques </w:t>
                  </w:r>
                </w:p>
              </w:tc>
            </w:tr>
          </w:tbl>
          <w:p w:rsidR="00F92BE0" w:rsidRPr="00292B79" w:rsidRDefault="00F92BE0" w:rsidP="002B2B90">
            <w:pPr>
              <w:tabs>
                <w:tab w:val="left" w:pos="1021"/>
              </w:tabs>
              <w:ind w:right="317"/>
              <w:rPr>
                <w:rFonts w:ascii="Century Gothic" w:hAnsi="Century Gothic"/>
                <w:b/>
              </w:rPr>
            </w:pPr>
          </w:p>
        </w:tc>
        <w:tc>
          <w:tcPr>
            <w:tcW w:w="8222" w:type="dxa"/>
          </w:tcPr>
          <w:p w:rsidR="00F92BE0" w:rsidRPr="000179DC" w:rsidRDefault="00F92BE0" w:rsidP="009550CC">
            <w:pPr>
              <w:rPr>
                <w:rFonts w:ascii="Century Gothic" w:hAnsi="Century Gothic"/>
                <w:b/>
                <w:sz w:val="16"/>
                <w:szCs w:val="16"/>
              </w:rPr>
            </w:pPr>
            <w:r w:rsidRPr="000179DC">
              <w:rPr>
                <w:rFonts w:ascii="Century Gothic" w:hAnsi="Century Gothic"/>
                <w:b/>
                <w:sz w:val="16"/>
                <w:szCs w:val="16"/>
              </w:rPr>
              <w:t>Utiliser les nombres entiers</w:t>
            </w:r>
          </w:p>
          <w:p w:rsidR="00F92BE0" w:rsidRPr="000179DC" w:rsidRDefault="00F92BE0" w:rsidP="009550CC">
            <w:pPr>
              <w:pStyle w:val="Paragraphedeliste"/>
              <w:numPr>
                <w:ilvl w:val="0"/>
                <w:numId w:val="1"/>
              </w:numPr>
              <w:ind w:left="28" w:hanging="550"/>
              <w:rPr>
                <w:rFonts w:ascii="Century Gothic" w:hAnsi="Century Gothic"/>
                <w:sz w:val="16"/>
                <w:szCs w:val="16"/>
              </w:rPr>
            </w:pPr>
            <w:r w:rsidRPr="000179DC">
              <w:rPr>
                <w:rFonts w:ascii="Century Gothic" w:hAnsi="Century Gothic"/>
                <w:sz w:val="16"/>
                <w:szCs w:val="16"/>
              </w:rPr>
              <w:t>•</w:t>
            </w:r>
            <w:r w:rsidRPr="00F92BE0">
              <w:rPr>
                <w:rFonts w:ascii="Century Gothic" w:hAnsi="Century Gothic"/>
                <w:b/>
                <w:color w:val="FF0000"/>
                <w:sz w:val="16"/>
                <w:szCs w:val="16"/>
              </w:rPr>
              <w:t>Comprendre et utiliser des nombres entiers pour dénombrer, ordonner, repérer, comparer</w:t>
            </w:r>
            <w:r w:rsidRPr="000179DC">
              <w:rPr>
                <w:rFonts w:ascii="Century Gothic" w:hAnsi="Century Gothic"/>
                <w:sz w:val="16"/>
                <w:szCs w:val="16"/>
              </w:rPr>
              <w:t>.</w:t>
            </w:r>
          </w:p>
          <w:p w:rsidR="00F92BE0" w:rsidRPr="000179DC" w:rsidRDefault="00F92BE0" w:rsidP="009550CC">
            <w:pPr>
              <w:rPr>
                <w:rFonts w:ascii="Century Gothic" w:hAnsi="Century Gothic"/>
                <w:sz w:val="16"/>
                <w:szCs w:val="16"/>
              </w:rPr>
            </w:pPr>
            <w:r w:rsidRPr="000179DC">
              <w:rPr>
                <w:rFonts w:ascii="Century Gothic" w:hAnsi="Century Gothic"/>
                <w:sz w:val="16"/>
                <w:szCs w:val="16"/>
              </w:rPr>
              <w:t xml:space="preserve"> • Nommer, lire, écrire, représenter des nombres entiers</w:t>
            </w:r>
          </w:p>
          <w:p w:rsidR="00F92BE0" w:rsidRPr="000179DC" w:rsidRDefault="00F92BE0" w:rsidP="009550CC">
            <w:pPr>
              <w:rPr>
                <w:rFonts w:ascii="Century Gothic" w:hAnsi="Century Gothic"/>
                <w:sz w:val="16"/>
                <w:szCs w:val="16"/>
              </w:rPr>
            </w:pPr>
            <w:r w:rsidRPr="000179DC">
              <w:rPr>
                <w:rFonts w:ascii="Century Gothic" w:hAnsi="Century Gothic"/>
                <w:sz w:val="16"/>
                <w:szCs w:val="16"/>
              </w:rPr>
              <w:t xml:space="preserve"> • Calculer avec des nombres entiers</w:t>
            </w:r>
          </w:p>
          <w:p w:rsidR="00F92BE0" w:rsidRDefault="00F92BE0" w:rsidP="009550CC">
            <w:pPr>
              <w:rPr>
                <w:rFonts w:ascii="Century Gothic" w:hAnsi="Century Gothic"/>
                <w:b/>
                <w:sz w:val="16"/>
                <w:szCs w:val="16"/>
              </w:rPr>
            </w:pPr>
            <w:r w:rsidRPr="000179DC">
              <w:rPr>
                <w:rFonts w:ascii="Century Gothic" w:hAnsi="Century Gothic"/>
                <w:b/>
                <w:sz w:val="16"/>
                <w:szCs w:val="16"/>
              </w:rPr>
              <w:t>Reconnaitre des solides usuels et des figures géométriques</w:t>
            </w:r>
          </w:p>
          <w:p w:rsidR="00F92BE0" w:rsidRDefault="00F92BE0" w:rsidP="009550CC">
            <w:pPr>
              <w:rPr>
                <w:rFonts w:ascii="Century Gothic" w:hAnsi="Century Gothic"/>
                <w:sz w:val="16"/>
                <w:szCs w:val="16"/>
              </w:rPr>
            </w:pPr>
            <w:r w:rsidRPr="000179DC">
              <w:rPr>
                <w:rFonts w:ascii="Century Gothic" w:hAnsi="Century Gothic"/>
                <w:sz w:val="16"/>
                <w:szCs w:val="16"/>
              </w:rPr>
              <w:t>•</w:t>
            </w:r>
            <w:r w:rsidRPr="00F92BE0">
              <w:rPr>
                <w:rFonts w:ascii="Century Gothic" w:hAnsi="Century Gothic"/>
                <w:b/>
                <w:color w:val="FF0000"/>
                <w:sz w:val="16"/>
                <w:szCs w:val="16"/>
              </w:rPr>
              <w:t>Reconnaitre, nommer, décrire, reproduire quelques solides.</w:t>
            </w:r>
            <w:r w:rsidRPr="00F92BE0">
              <w:rPr>
                <w:rFonts w:ascii="Century Gothic" w:hAnsi="Century Gothic"/>
                <w:color w:val="FF0000"/>
                <w:sz w:val="16"/>
                <w:szCs w:val="16"/>
              </w:rPr>
              <w:t xml:space="preserve"> </w:t>
            </w:r>
          </w:p>
          <w:p w:rsidR="00F92BE0" w:rsidRDefault="00F92BE0" w:rsidP="009550CC">
            <w:pPr>
              <w:rPr>
                <w:rFonts w:ascii="Century Gothic" w:hAnsi="Century Gothic"/>
                <w:sz w:val="16"/>
                <w:szCs w:val="16"/>
              </w:rPr>
            </w:pPr>
            <w:r w:rsidRPr="000179DC">
              <w:rPr>
                <w:rFonts w:ascii="Century Gothic" w:hAnsi="Century Gothic"/>
                <w:sz w:val="16"/>
                <w:szCs w:val="16"/>
              </w:rPr>
              <w:t xml:space="preserve">• Reconnaitre, nommer, décrire, reproduire, construire quelques figures géométriques. </w:t>
            </w:r>
          </w:p>
          <w:p w:rsidR="00F92BE0" w:rsidRDefault="00F92BE0" w:rsidP="009550CC">
            <w:pPr>
              <w:rPr>
                <w:rFonts w:ascii="Century Gothic" w:hAnsi="Century Gothic"/>
                <w:sz w:val="16"/>
                <w:szCs w:val="16"/>
              </w:rPr>
            </w:pPr>
            <w:r w:rsidRPr="000179DC">
              <w:rPr>
                <w:rFonts w:ascii="Century Gothic" w:hAnsi="Century Gothic"/>
                <w:sz w:val="16"/>
                <w:szCs w:val="16"/>
              </w:rPr>
              <w:t>• Reconnaitre et utiliser les notions d’alignement, d’angle droit, d’égalité de longueurs, de milieu, de symétrie.</w:t>
            </w:r>
          </w:p>
          <w:p w:rsidR="00F92BE0" w:rsidRDefault="00F92BE0" w:rsidP="009550CC">
            <w:pPr>
              <w:rPr>
                <w:rFonts w:ascii="Century Gothic" w:hAnsi="Century Gothic"/>
                <w:b/>
                <w:sz w:val="16"/>
                <w:szCs w:val="16"/>
              </w:rPr>
            </w:pPr>
            <w:r w:rsidRPr="000179DC">
              <w:rPr>
                <w:rFonts w:ascii="Century Gothic" w:hAnsi="Century Gothic"/>
                <w:b/>
                <w:sz w:val="16"/>
                <w:szCs w:val="16"/>
              </w:rPr>
              <w:t>Se repérer et se déplacer</w:t>
            </w:r>
          </w:p>
          <w:p w:rsidR="00F92BE0" w:rsidRPr="000179DC" w:rsidRDefault="00F92BE0" w:rsidP="009550CC">
            <w:pPr>
              <w:rPr>
                <w:rFonts w:ascii="Century Gothic" w:hAnsi="Century Gothic"/>
                <w:b/>
                <w:sz w:val="16"/>
                <w:szCs w:val="16"/>
              </w:rPr>
            </w:pPr>
            <w:r w:rsidRPr="000179DC">
              <w:rPr>
                <w:rFonts w:ascii="Century Gothic" w:hAnsi="Century Gothic"/>
                <w:sz w:val="16"/>
                <w:szCs w:val="16"/>
              </w:rPr>
              <w:t>•</w:t>
            </w:r>
            <w:r>
              <w:t xml:space="preserve"> </w:t>
            </w:r>
            <w:r w:rsidRPr="009965B1">
              <w:rPr>
                <w:sz w:val="16"/>
                <w:szCs w:val="16"/>
              </w:rPr>
              <w:t>(</w:t>
            </w:r>
            <w:r w:rsidRPr="009965B1">
              <w:rPr>
                <w:rFonts w:ascii="Century Gothic" w:hAnsi="Century Gothic"/>
                <w:sz w:val="16"/>
                <w:szCs w:val="16"/>
              </w:rPr>
              <w:t>Se) repérer et (se) déplacer en utilisant des repères et des représentations</w:t>
            </w:r>
            <w:r w:rsidRPr="000179DC">
              <w:rPr>
                <w:rFonts w:ascii="Century Gothic" w:hAnsi="Century Gothic"/>
                <w:sz w:val="16"/>
                <w:szCs w:val="16"/>
              </w:rPr>
              <w:t>.</w:t>
            </w:r>
          </w:p>
        </w:tc>
        <w:tc>
          <w:tcPr>
            <w:tcW w:w="1276" w:type="dxa"/>
          </w:tcPr>
          <w:p w:rsidR="00F92BE0" w:rsidRPr="000179DC" w:rsidRDefault="00F92BE0" w:rsidP="009550CC">
            <w:pPr>
              <w:rPr>
                <w:rFonts w:ascii="Century Gothic" w:hAnsi="Century Gothic"/>
                <w:b/>
                <w:sz w:val="16"/>
                <w:szCs w:val="16"/>
              </w:rPr>
            </w:pPr>
          </w:p>
        </w:tc>
      </w:tr>
      <w:tr w:rsidR="00F92BE0" w:rsidRPr="00292B79" w:rsidTr="00765D72">
        <w:tc>
          <w:tcPr>
            <w:tcW w:w="1696" w:type="dxa"/>
          </w:tcPr>
          <w:p w:rsidR="00F92BE0" w:rsidRPr="00292B79" w:rsidRDefault="00F92BE0" w:rsidP="002B2B90">
            <w:pPr>
              <w:pStyle w:val="Default"/>
              <w:tabs>
                <w:tab w:val="left" w:pos="1021"/>
              </w:tabs>
              <w:ind w:right="317"/>
              <w:rPr>
                <w:rFonts w:ascii="Century Gothic" w:hAnsi="Century Gothic"/>
                <w:b/>
              </w:rPr>
            </w:pPr>
          </w:p>
          <w:tbl>
            <w:tblPr>
              <w:tblW w:w="1701" w:type="dxa"/>
              <w:tblBorders>
                <w:top w:val="nil"/>
                <w:left w:val="nil"/>
                <w:bottom w:val="nil"/>
                <w:right w:val="nil"/>
              </w:tblBorders>
              <w:tblLayout w:type="fixed"/>
              <w:tblLook w:val="0000" w:firstRow="0" w:lastRow="0" w:firstColumn="0" w:lastColumn="0" w:noHBand="0" w:noVBand="0"/>
            </w:tblPr>
            <w:tblGrid>
              <w:gridCol w:w="1701"/>
            </w:tblGrid>
            <w:tr w:rsidR="00F92BE0" w:rsidRPr="00292B79" w:rsidTr="00927B2E">
              <w:trPr>
                <w:trHeight w:val="75"/>
              </w:trPr>
              <w:tc>
                <w:tcPr>
                  <w:tcW w:w="1701" w:type="dxa"/>
                </w:tcPr>
                <w:p w:rsidR="007C16CE" w:rsidRDefault="00F92BE0" w:rsidP="002B2B90">
                  <w:pPr>
                    <w:pStyle w:val="Default"/>
                    <w:framePr w:hSpace="141" w:wrap="around" w:vAnchor="page" w:hAnchor="margin" w:x="-714" w:y="3110"/>
                    <w:tabs>
                      <w:tab w:val="left" w:pos="1021"/>
                    </w:tabs>
                    <w:ind w:right="317"/>
                    <w:rPr>
                      <w:rFonts w:ascii="Century Gothic" w:hAnsi="Century Gothic"/>
                      <w:b/>
                      <w:sz w:val="16"/>
                      <w:szCs w:val="16"/>
                    </w:rPr>
                  </w:pPr>
                  <w:r w:rsidRPr="00292B79">
                    <w:rPr>
                      <w:rFonts w:ascii="Century Gothic" w:hAnsi="Century Gothic"/>
                      <w:b/>
                      <w:sz w:val="16"/>
                      <w:szCs w:val="16"/>
                    </w:rPr>
                    <w:t xml:space="preserve">Comprendre, s’exprimer </w:t>
                  </w:r>
                </w:p>
                <w:p w:rsidR="00F92BE0" w:rsidRDefault="00F92BE0" w:rsidP="002B2B90">
                  <w:pPr>
                    <w:pStyle w:val="Default"/>
                    <w:framePr w:hSpace="141" w:wrap="around" w:vAnchor="page" w:hAnchor="margin" w:x="-714" w:y="3110"/>
                    <w:tabs>
                      <w:tab w:val="left" w:pos="1021"/>
                    </w:tabs>
                    <w:ind w:right="317"/>
                    <w:rPr>
                      <w:rFonts w:ascii="Century Gothic" w:hAnsi="Century Gothic"/>
                      <w:b/>
                      <w:sz w:val="16"/>
                      <w:szCs w:val="16"/>
                    </w:rPr>
                  </w:pPr>
                  <w:r w:rsidRPr="00292B79">
                    <w:rPr>
                      <w:rFonts w:ascii="Century Gothic" w:hAnsi="Century Gothic"/>
                      <w:b/>
                      <w:sz w:val="16"/>
                      <w:szCs w:val="16"/>
                    </w:rPr>
                    <w:t>en utilisant les</w:t>
                  </w:r>
                </w:p>
                <w:p w:rsidR="007C16CE" w:rsidRDefault="00F92BE0" w:rsidP="002B2B90">
                  <w:pPr>
                    <w:pStyle w:val="Default"/>
                    <w:framePr w:hSpace="141" w:wrap="around" w:vAnchor="page" w:hAnchor="margin" w:x="-714" w:y="3110"/>
                    <w:tabs>
                      <w:tab w:val="left" w:pos="1021"/>
                    </w:tabs>
                    <w:ind w:right="317"/>
                    <w:rPr>
                      <w:rFonts w:ascii="Century Gothic" w:hAnsi="Century Gothic"/>
                      <w:b/>
                      <w:sz w:val="16"/>
                      <w:szCs w:val="16"/>
                    </w:rPr>
                  </w:pPr>
                  <w:r w:rsidRPr="00292B79">
                    <w:rPr>
                      <w:rFonts w:ascii="Century Gothic" w:hAnsi="Century Gothic"/>
                      <w:b/>
                      <w:sz w:val="16"/>
                      <w:szCs w:val="16"/>
                    </w:rPr>
                    <w:t>langages des arts et du</w:t>
                  </w:r>
                </w:p>
                <w:p w:rsidR="00F92BE0" w:rsidRPr="00292B79" w:rsidRDefault="00F92BE0" w:rsidP="002B2B90">
                  <w:pPr>
                    <w:pStyle w:val="Default"/>
                    <w:framePr w:hSpace="141" w:wrap="around" w:vAnchor="page" w:hAnchor="margin" w:x="-714" w:y="3110"/>
                    <w:tabs>
                      <w:tab w:val="left" w:pos="1021"/>
                    </w:tabs>
                    <w:ind w:right="317"/>
                    <w:rPr>
                      <w:rFonts w:ascii="Century Gothic" w:hAnsi="Century Gothic"/>
                      <w:b/>
                      <w:sz w:val="16"/>
                      <w:szCs w:val="16"/>
                    </w:rPr>
                  </w:pPr>
                  <w:r w:rsidRPr="00292B79">
                    <w:rPr>
                      <w:rFonts w:ascii="Century Gothic" w:hAnsi="Century Gothic"/>
                      <w:b/>
                      <w:sz w:val="16"/>
                      <w:szCs w:val="16"/>
                    </w:rPr>
                    <w:t xml:space="preserve"> corps </w:t>
                  </w:r>
                </w:p>
              </w:tc>
            </w:tr>
          </w:tbl>
          <w:p w:rsidR="00F92BE0" w:rsidRPr="00292B79" w:rsidRDefault="00F92BE0" w:rsidP="002B2B90">
            <w:pPr>
              <w:tabs>
                <w:tab w:val="left" w:pos="1021"/>
              </w:tabs>
              <w:ind w:right="317"/>
              <w:rPr>
                <w:rFonts w:ascii="Century Gothic" w:hAnsi="Century Gothic"/>
                <w:b/>
              </w:rPr>
            </w:pPr>
          </w:p>
        </w:tc>
        <w:tc>
          <w:tcPr>
            <w:tcW w:w="8222" w:type="dxa"/>
          </w:tcPr>
          <w:p w:rsidR="00F92BE0" w:rsidRPr="00403E97" w:rsidRDefault="00F92BE0" w:rsidP="009550CC">
            <w:pPr>
              <w:rPr>
                <w:rFonts w:ascii="Century Gothic" w:hAnsi="Century Gothic"/>
                <w:sz w:val="12"/>
                <w:szCs w:val="12"/>
              </w:rPr>
            </w:pPr>
            <w:r w:rsidRPr="00403E97">
              <w:rPr>
                <w:rFonts w:ascii="Century Gothic" w:hAnsi="Century Gothic"/>
                <w:sz w:val="12"/>
                <w:szCs w:val="12"/>
              </w:rPr>
              <w:t>De manière générale, l’évaluation en fin de C2 pour attester une maîtrise satisfaisante ( niveau 3) vise à vérifier que les élèves savent réorganiser leur motricité en fonction du but à atteindre et qu’ils disposent d’un répertoire moteur large leur permettant de s’adapter à des situations variées, concrètes, renvoyant à de grandes catégories de problèmes moteurs. En outre, il est intéressant de s’assurer que les élèves peuvent assurer des rôles divers (chronométreur, juge de ligne, etc.).</w:t>
            </w:r>
          </w:p>
          <w:p w:rsidR="00F92BE0" w:rsidRPr="00403E97" w:rsidRDefault="00F92BE0" w:rsidP="009550CC">
            <w:pPr>
              <w:rPr>
                <w:rFonts w:ascii="Century Gothic" w:hAnsi="Century Gothic"/>
                <w:sz w:val="12"/>
                <w:szCs w:val="12"/>
              </w:rPr>
            </w:pPr>
          </w:p>
          <w:p w:rsidR="00F92BE0" w:rsidRPr="00403E97" w:rsidRDefault="00F92BE0" w:rsidP="009550CC">
            <w:pPr>
              <w:rPr>
                <w:rFonts w:ascii="Century Gothic" w:hAnsi="Century Gothic"/>
                <w:b/>
                <w:sz w:val="16"/>
                <w:szCs w:val="16"/>
              </w:rPr>
            </w:pPr>
            <w:r w:rsidRPr="00403E97">
              <w:rPr>
                <w:rFonts w:ascii="Century Gothic" w:hAnsi="Century Gothic"/>
                <w:b/>
                <w:sz w:val="16"/>
                <w:szCs w:val="16"/>
              </w:rPr>
              <w:t>S’exprimer par des activités, physiques, sportives ou artistiques, impliquant le corps :</w:t>
            </w:r>
          </w:p>
          <w:p w:rsidR="00F92BE0" w:rsidRPr="00403E97" w:rsidRDefault="00F92BE0" w:rsidP="009550CC">
            <w:pPr>
              <w:rPr>
                <w:rFonts w:ascii="Century Gothic" w:hAnsi="Century Gothic"/>
                <w:sz w:val="16"/>
                <w:szCs w:val="16"/>
              </w:rPr>
            </w:pPr>
            <w:r w:rsidRPr="007C16CE">
              <w:rPr>
                <w:rFonts w:ascii="Century Gothic" w:hAnsi="Century Gothic"/>
                <w:b/>
                <w:color w:val="FF0000"/>
                <w:sz w:val="16"/>
                <w:szCs w:val="16"/>
              </w:rPr>
              <w:t>• Courir, sauter, lancer à des intensités et des durées variables dans des contextes adaptés</w:t>
            </w:r>
            <w:r w:rsidRPr="00403E97">
              <w:rPr>
                <w:rFonts w:ascii="Century Gothic" w:hAnsi="Century Gothic"/>
                <w:sz w:val="16"/>
                <w:szCs w:val="16"/>
              </w:rPr>
              <w:t xml:space="preserve">. </w:t>
            </w:r>
          </w:p>
          <w:p w:rsidR="00F92BE0" w:rsidRPr="00403E97" w:rsidRDefault="00F92BE0" w:rsidP="009550CC">
            <w:pPr>
              <w:rPr>
                <w:rFonts w:ascii="Century Gothic" w:hAnsi="Century Gothic"/>
                <w:sz w:val="16"/>
                <w:szCs w:val="16"/>
              </w:rPr>
            </w:pPr>
            <w:r w:rsidRPr="00403E97">
              <w:rPr>
                <w:rFonts w:ascii="Century Gothic" w:hAnsi="Century Gothic"/>
                <w:sz w:val="16"/>
                <w:szCs w:val="16"/>
              </w:rPr>
              <w:t xml:space="preserve">• Savoir différencier : courir vite et courir longtemps / lancer loin et lancer précis / sauter haut et sauter loin. </w:t>
            </w:r>
          </w:p>
          <w:p w:rsidR="00F92BE0" w:rsidRPr="00403E97" w:rsidRDefault="00F92BE0" w:rsidP="009550CC">
            <w:pPr>
              <w:rPr>
                <w:rFonts w:ascii="Century Gothic" w:hAnsi="Century Gothic"/>
                <w:sz w:val="16"/>
                <w:szCs w:val="16"/>
              </w:rPr>
            </w:pPr>
            <w:r w:rsidRPr="00403E97">
              <w:rPr>
                <w:rFonts w:ascii="Century Gothic" w:hAnsi="Century Gothic"/>
                <w:sz w:val="16"/>
                <w:szCs w:val="16"/>
              </w:rPr>
              <w:t>• Accepter de viser une performance mesurée et de se confronter aux autres</w:t>
            </w:r>
          </w:p>
          <w:p w:rsidR="00F92BE0" w:rsidRPr="00403E97" w:rsidRDefault="00F92BE0" w:rsidP="009550CC">
            <w:pPr>
              <w:rPr>
                <w:rFonts w:ascii="Century Gothic" w:hAnsi="Century Gothic"/>
                <w:sz w:val="16"/>
                <w:szCs w:val="16"/>
              </w:rPr>
            </w:pPr>
          </w:p>
          <w:p w:rsidR="00F92BE0" w:rsidRPr="00403E97" w:rsidRDefault="00F92BE0" w:rsidP="009550CC">
            <w:pPr>
              <w:rPr>
                <w:rFonts w:ascii="Century Gothic" w:hAnsi="Century Gothic"/>
                <w:sz w:val="16"/>
                <w:szCs w:val="16"/>
              </w:rPr>
            </w:pPr>
            <w:r w:rsidRPr="00403E97">
              <w:rPr>
                <w:rFonts w:ascii="Century Gothic" w:hAnsi="Century Gothic"/>
              </w:rPr>
              <w:t xml:space="preserve">• </w:t>
            </w:r>
            <w:r w:rsidRPr="00403E97">
              <w:rPr>
                <w:rFonts w:ascii="Century Gothic" w:hAnsi="Century Gothic"/>
                <w:sz w:val="16"/>
                <w:szCs w:val="16"/>
              </w:rPr>
              <w:t xml:space="preserve">Se déplacer dans l’eau sur une quinzaine de mètres sans appui et après un temps d’immersion. </w:t>
            </w:r>
          </w:p>
          <w:p w:rsidR="00F92BE0" w:rsidRPr="00403E97" w:rsidRDefault="00F92BE0" w:rsidP="009550CC">
            <w:pPr>
              <w:rPr>
                <w:rFonts w:ascii="Century Gothic" w:hAnsi="Century Gothic"/>
                <w:sz w:val="16"/>
                <w:szCs w:val="16"/>
              </w:rPr>
            </w:pPr>
            <w:r w:rsidRPr="00403E97">
              <w:rPr>
                <w:rFonts w:ascii="Century Gothic" w:hAnsi="Century Gothic"/>
                <w:sz w:val="16"/>
                <w:szCs w:val="16"/>
              </w:rPr>
              <w:t>• Réaliser un parcours en adaptant ses déplacements à un environnement inhabituel. L’espace est aménagé et sécurisé.</w:t>
            </w:r>
          </w:p>
          <w:p w:rsidR="00F92BE0" w:rsidRPr="00403E97" w:rsidRDefault="00F92BE0" w:rsidP="009550CC">
            <w:pPr>
              <w:rPr>
                <w:rFonts w:ascii="Century Gothic" w:hAnsi="Century Gothic"/>
                <w:sz w:val="16"/>
                <w:szCs w:val="16"/>
              </w:rPr>
            </w:pPr>
            <w:r w:rsidRPr="00403E97">
              <w:rPr>
                <w:rFonts w:ascii="Century Gothic" w:hAnsi="Century Gothic"/>
                <w:sz w:val="16"/>
                <w:szCs w:val="16"/>
              </w:rPr>
              <w:t xml:space="preserve"> • Respecter les règles de sécurité qui s’appliquent</w:t>
            </w:r>
          </w:p>
          <w:p w:rsidR="00F92BE0" w:rsidRPr="00403E97" w:rsidRDefault="00F92BE0" w:rsidP="009550CC">
            <w:pPr>
              <w:rPr>
                <w:rFonts w:ascii="Century Gothic" w:hAnsi="Century Gothic"/>
                <w:sz w:val="16"/>
                <w:szCs w:val="16"/>
              </w:rPr>
            </w:pPr>
          </w:p>
          <w:p w:rsidR="00F92BE0" w:rsidRDefault="00F92BE0" w:rsidP="009550CC">
            <w:pPr>
              <w:rPr>
                <w:rFonts w:ascii="Century Gothic" w:hAnsi="Century Gothic"/>
                <w:sz w:val="16"/>
                <w:szCs w:val="16"/>
              </w:rPr>
            </w:pPr>
            <w:r w:rsidRPr="00403E97">
              <w:rPr>
                <w:rFonts w:ascii="Century Gothic" w:hAnsi="Century Gothic"/>
                <w:sz w:val="16"/>
                <w:szCs w:val="16"/>
              </w:rPr>
              <w:t xml:space="preserve">•Mobiliser le pouvoir expressif du corps, en reproduisant une séquence simple d’actions apprise ou en présentant une action qu’il a inventée. </w:t>
            </w:r>
          </w:p>
          <w:p w:rsidR="00F92BE0" w:rsidRPr="00B631C2" w:rsidRDefault="00F92BE0" w:rsidP="009550CC">
            <w:pPr>
              <w:rPr>
                <w:rFonts w:ascii="Century Gothic" w:hAnsi="Century Gothic"/>
                <w:b/>
                <w:color w:val="FF0000"/>
                <w:sz w:val="16"/>
                <w:szCs w:val="16"/>
              </w:rPr>
            </w:pPr>
            <w:r w:rsidRPr="00B631C2">
              <w:rPr>
                <w:rFonts w:ascii="Century Gothic" w:hAnsi="Century Gothic"/>
                <w:b/>
                <w:color w:val="FF0000"/>
                <w:sz w:val="16"/>
                <w:szCs w:val="16"/>
              </w:rPr>
              <w:t>• S’adapter au rythme, mémoriser des pas, des figures, des éléments et des enchainements pour réaliser des actions individuelles et collectives</w:t>
            </w:r>
          </w:p>
          <w:p w:rsidR="00F92BE0" w:rsidRDefault="00F92BE0" w:rsidP="009550CC">
            <w:pPr>
              <w:rPr>
                <w:rFonts w:ascii="Century Gothic" w:hAnsi="Century Gothic"/>
                <w:sz w:val="16"/>
                <w:szCs w:val="16"/>
              </w:rPr>
            </w:pPr>
          </w:p>
          <w:p w:rsidR="00F92BE0" w:rsidRPr="00403E97" w:rsidRDefault="00F92BE0" w:rsidP="009550CC">
            <w:pPr>
              <w:rPr>
                <w:rFonts w:ascii="Century Gothic" w:hAnsi="Century Gothic"/>
                <w:sz w:val="16"/>
                <w:szCs w:val="16"/>
              </w:rPr>
            </w:pPr>
            <w:r w:rsidRPr="00403E97">
              <w:rPr>
                <w:rFonts w:ascii="Century Gothic" w:hAnsi="Century Gothic"/>
                <w:sz w:val="16"/>
                <w:szCs w:val="16"/>
              </w:rPr>
              <w:t>Dans des situations aménagées et très variées :</w:t>
            </w:r>
          </w:p>
          <w:p w:rsidR="00F92BE0" w:rsidRPr="00403E97" w:rsidRDefault="00F92BE0" w:rsidP="009550CC">
            <w:pPr>
              <w:rPr>
                <w:rFonts w:ascii="Century Gothic" w:hAnsi="Century Gothic"/>
                <w:sz w:val="16"/>
                <w:szCs w:val="16"/>
              </w:rPr>
            </w:pPr>
            <w:r w:rsidRPr="00403E97">
              <w:rPr>
                <w:rFonts w:ascii="Century Gothic" w:hAnsi="Century Gothic"/>
                <w:sz w:val="16"/>
                <w:szCs w:val="16"/>
              </w:rPr>
              <w:t xml:space="preserve"> • S’engager dans un affrontement individuel ou collectif en respectant les règles du jeu. </w:t>
            </w:r>
          </w:p>
          <w:p w:rsidR="00F92BE0" w:rsidRPr="00403E97" w:rsidRDefault="00F92BE0" w:rsidP="009550CC">
            <w:pPr>
              <w:rPr>
                <w:rFonts w:ascii="Century Gothic" w:hAnsi="Century Gothic"/>
                <w:sz w:val="16"/>
                <w:szCs w:val="16"/>
              </w:rPr>
            </w:pPr>
            <w:r w:rsidRPr="00403E97">
              <w:rPr>
                <w:rFonts w:ascii="Century Gothic" w:hAnsi="Century Gothic"/>
                <w:sz w:val="16"/>
                <w:szCs w:val="16"/>
              </w:rPr>
              <w:t xml:space="preserve">• Contrôler son engagement moteur et affectif pour réussir des actions simples. </w:t>
            </w:r>
          </w:p>
          <w:p w:rsidR="00F92BE0" w:rsidRPr="00403E97" w:rsidRDefault="00F92BE0" w:rsidP="009550CC">
            <w:pPr>
              <w:rPr>
                <w:rFonts w:ascii="Century Gothic" w:hAnsi="Century Gothic"/>
                <w:sz w:val="16"/>
                <w:szCs w:val="16"/>
              </w:rPr>
            </w:pPr>
            <w:r w:rsidRPr="00403E97">
              <w:rPr>
                <w:rFonts w:ascii="Century Gothic" w:hAnsi="Century Gothic"/>
                <w:sz w:val="16"/>
                <w:szCs w:val="16"/>
              </w:rPr>
              <w:t xml:space="preserve">• Connaitre le but du jeu. </w:t>
            </w:r>
          </w:p>
          <w:p w:rsidR="00F92BE0" w:rsidRDefault="00F92BE0" w:rsidP="009550CC">
            <w:pPr>
              <w:rPr>
                <w:rFonts w:ascii="Century Gothic" w:hAnsi="Century Gothic"/>
                <w:sz w:val="16"/>
                <w:szCs w:val="16"/>
              </w:rPr>
            </w:pPr>
            <w:r w:rsidRPr="00403E97">
              <w:rPr>
                <w:rFonts w:ascii="Century Gothic" w:hAnsi="Century Gothic"/>
                <w:sz w:val="16"/>
                <w:szCs w:val="16"/>
              </w:rPr>
              <w:t>• Reconnaitre ses partenaires et ses adversaires.</w:t>
            </w:r>
          </w:p>
          <w:p w:rsidR="00F92BE0" w:rsidRDefault="00F92BE0" w:rsidP="009550CC">
            <w:pPr>
              <w:rPr>
                <w:rFonts w:ascii="Century Gothic" w:hAnsi="Century Gothic"/>
                <w:sz w:val="16"/>
                <w:szCs w:val="16"/>
              </w:rPr>
            </w:pPr>
          </w:p>
          <w:p w:rsidR="00F92BE0" w:rsidRDefault="00F92BE0" w:rsidP="009550CC">
            <w:pPr>
              <w:rPr>
                <w:rFonts w:ascii="Century Gothic" w:hAnsi="Century Gothic"/>
                <w:b/>
                <w:sz w:val="16"/>
                <w:szCs w:val="16"/>
              </w:rPr>
            </w:pPr>
            <w:r w:rsidRPr="00403E97">
              <w:rPr>
                <w:rFonts w:ascii="Century Gothic" w:hAnsi="Century Gothic"/>
                <w:b/>
                <w:sz w:val="16"/>
                <w:szCs w:val="16"/>
              </w:rPr>
              <w:t>Pratiquer et comprendre les langages artistiques</w:t>
            </w:r>
          </w:p>
          <w:p w:rsidR="00F92BE0" w:rsidRDefault="00F92BE0" w:rsidP="009550CC">
            <w:pPr>
              <w:rPr>
                <w:rFonts w:ascii="Century Gothic" w:hAnsi="Century Gothic"/>
                <w:sz w:val="16"/>
                <w:szCs w:val="16"/>
              </w:rPr>
            </w:pPr>
            <w:r w:rsidRPr="00403E97">
              <w:rPr>
                <w:rFonts w:ascii="Century Gothic" w:hAnsi="Century Gothic"/>
                <w:sz w:val="16"/>
                <w:szCs w:val="16"/>
              </w:rPr>
              <w:t>•</w:t>
            </w:r>
            <w:r w:rsidRPr="007C16CE">
              <w:rPr>
                <w:rFonts w:ascii="Century Gothic" w:hAnsi="Century Gothic"/>
                <w:b/>
                <w:color w:val="FF0000"/>
                <w:sz w:val="16"/>
                <w:szCs w:val="16"/>
              </w:rPr>
              <w:t>Mener à bien une production artistique dans le cadre d’un projet personnel ou collectif</w:t>
            </w:r>
            <w:r w:rsidRPr="00403E97">
              <w:rPr>
                <w:rFonts w:ascii="Century Gothic" w:hAnsi="Century Gothic"/>
                <w:sz w:val="16"/>
                <w:szCs w:val="16"/>
              </w:rPr>
              <w:t xml:space="preserve">. </w:t>
            </w:r>
          </w:p>
          <w:p w:rsidR="00F92BE0" w:rsidRDefault="00F92BE0" w:rsidP="009550CC">
            <w:pPr>
              <w:rPr>
                <w:rFonts w:ascii="Century Gothic" w:hAnsi="Century Gothic"/>
                <w:sz w:val="16"/>
                <w:szCs w:val="16"/>
              </w:rPr>
            </w:pPr>
            <w:r w:rsidRPr="00403E97">
              <w:rPr>
                <w:rFonts w:ascii="Century Gothic" w:hAnsi="Century Gothic"/>
                <w:sz w:val="16"/>
                <w:szCs w:val="16"/>
              </w:rPr>
              <w:t>• Mobiliser sa voix parlée et chantée au bénéfice d’une reproduction expressive.</w:t>
            </w:r>
          </w:p>
          <w:p w:rsidR="00F92BE0" w:rsidRDefault="00F92BE0" w:rsidP="009550CC">
            <w:pPr>
              <w:rPr>
                <w:rFonts w:ascii="Century Gothic" w:hAnsi="Century Gothic"/>
                <w:sz w:val="16"/>
                <w:szCs w:val="16"/>
              </w:rPr>
            </w:pPr>
            <w:r w:rsidRPr="00403E97">
              <w:rPr>
                <w:rFonts w:ascii="Century Gothic" w:hAnsi="Century Gothic"/>
                <w:sz w:val="16"/>
                <w:szCs w:val="16"/>
              </w:rPr>
              <w:t xml:space="preserve"> • Mobiliser des moyens plastiques diversifiés au service d’une expression et d’une création artistiques. </w:t>
            </w:r>
          </w:p>
          <w:p w:rsidR="00F92BE0" w:rsidRDefault="00F92BE0" w:rsidP="009550CC">
            <w:pPr>
              <w:rPr>
                <w:rFonts w:ascii="Century Gothic" w:hAnsi="Century Gothic"/>
                <w:sz w:val="16"/>
                <w:szCs w:val="16"/>
              </w:rPr>
            </w:pPr>
            <w:r w:rsidRPr="00403E97">
              <w:rPr>
                <w:rFonts w:ascii="Century Gothic" w:hAnsi="Century Gothic"/>
                <w:sz w:val="16"/>
                <w:szCs w:val="16"/>
              </w:rPr>
              <w:t>• Mettre en œuvre les conditions d’une écoute attentive et précise.</w:t>
            </w:r>
          </w:p>
          <w:p w:rsidR="00F92BE0" w:rsidRDefault="00F92BE0" w:rsidP="009550CC">
            <w:pPr>
              <w:rPr>
                <w:rFonts w:ascii="Century Gothic" w:hAnsi="Century Gothic"/>
                <w:sz w:val="16"/>
                <w:szCs w:val="16"/>
              </w:rPr>
            </w:pPr>
            <w:r w:rsidRPr="00403E97">
              <w:rPr>
                <w:rFonts w:ascii="Century Gothic" w:hAnsi="Century Gothic"/>
                <w:sz w:val="16"/>
                <w:szCs w:val="16"/>
              </w:rPr>
              <w:t xml:space="preserve">• Observer et décrire les œuvres et les productions artistiques en utilisant quelques notions des langages artistiques. </w:t>
            </w:r>
          </w:p>
          <w:p w:rsidR="00F92BE0" w:rsidRPr="00403E97" w:rsidRDefault="00F92BE0" w:rsidP="009550CC">
            <w:pPr>
              <w:rPr>
                <w:rFonts w:ascii="Century Gothic" w:hAnsi="Century Gothic"/>
                <w:b/>
                <w:sz w:val="16"/>
                <w:szCs w:val="16"/>
              </w:rPr>
            </w:pPr>
            <w:r w:rsidRPr="00403E97">
              <w:rPr>
                <w:rFonts w:ascii="Century Gothic" w:hAnsi="Century Gothic"/>
                <w:sz w:val="16"/>
                <w:szCs w:val="16"/>
              </w:rPr>
              <w:t>• Exprimer un avis ou une intention adossés à une sensibilité personnelle à propos d’une œuvre d’art, d’une interprétation vocale, d’une production plastique.</w:t>
            </w:r>
          </w:p>
        </w:tc>
        <w:tc>
          <w:tcPr>
            <w:tcW w:w="1276" w:type="dxa"/>
          </w:tcPr>
          <w:p w:rsidR="00F92BE0" w:rsidRPr="00403E97" w:rsidRDefault="00F92BE0" w:rsidP="009550CC">
            <w:pPr>
              <w:rPr>
                <w:rFonts w:ascii="Century Gothic" w:hAnsi="Century Gothic"/>
                <w:sz w:val="12"/>
                <w:szCs w:val="12"/>
              </w:rPr>
            </w:pPr>
          </w:p>
        </w:tc>
      </w:tr>
      <w:tr w:rsidR="00F92BE0" w:rsidRPr="00292B79" w:rsidTr="00765D72">
        <w:tc>
          <w:tcPr>
            <w:tcW w:w="1696" w:type="dxa"/>
          </w:tcPr>
          <w:p w:rsidR="00F92BE0" w:rsidRPr="00292B79" w:rsidRDefault="00F92BE0" w:rsidP="002B2B90">
            <w:pPr>
              <w:pStyle w:val="Default"/>
              <w:tabs>
                <w:tab w:val="left" w:pos="1021"/>
              </w:tabs>
              <w:ind w:right="317"/>
              <w:rPr>
                <w:rFonts w:ascii="Century Gothic" w:hAnsi="Century Gothic"/>
                <w:b/>
              </w:rPr>
            </w:pPr>
          </w:p>
          <w:tbl>
            <w:tblPr>
              <w:tblW w:w="1701" w:type="dxa"/>
              <w:tblBorders>
                <w:top w:val="nil"/>
                <w:left w:val="nil"/>
                <w:bottom w:val="nil"/>
                <w:right w:val="nil"/>
              </w:tblBorders>
              <w:tblLayout w:type="fixed"/>
              <w:tblLook w:val="0000" w:firstRow="0" w:lastRow="0" w:firstColumn="0" w:lastColumn="0" w:noHBand="0" w:noVBand="0"/>
            </w:tblPr>
            <w:tblGrid>
              <w:gridCol w:w="1701"/>
            </w:tblGrid>
            <w:tr w:rsidR="00F92BE0" w:rsidRPr="00292B79" w:rsidTr="0086283E">
              <w:trPr>
                <w:trHeight w:val="75"/>
              </w:trPr>
              <w:tc>
                <w:tcPr>
                  <w:tcW w:w="1701" w:type="dxa"/>
                </w:tcPr>
                <w:p w:rsidR="007C16CE" w:rsidRDefault="00F92BE0" w:rsidP="002B2B90">
                  <w:pPr>
                    <w:pStyle w:val="Default"/>
                    <w:framePr w:hSpace="141" w:wrap="around" w:vAnchor="page" w:hAnchor="margin" w:x="-714" w:y="3110"/>
                    <w:tabs>
                      <w:tab w:val="left" w:pos="1021"/>
                    </w:tabs>
                    <w:ind w:right="317"/>
                    <w:rPr>
                      <w:rFonts w:ascii="Century Gothic" w:hAnsi="Century Gothic"/>
                      <w:b/>
                      <w:sz w:val="16"/>
                      <w:szCs w:val="16"/>
                    </w:rPr>
                  </w:pPr>
                  <w:r w:rsidRPr="00292B79">
                    <w:rPr>
                      <w:rFonts w:ascii="Century Gothic" w:hAnsi="Century Gothic"/>
                      <w:b/>
                      <w:sz w:val="16"/>
                      <w:szCs w:val="16"/>
                    </w:rPr>
                    <w:t>Les méthodes et outils</w:t>
                  </w:r>
                </w:p>
                <w:p w:rsidR="00F92BE0" w:rsidRPr="00292B79" w:rsidRDefault="00F92BE0" w:rsidP="002B2B90">
                  <w:pPr>
                    <w:pStyle w:val="Default"/>
                    <w:framePr w:hSpace="141" w:wrap="around" w:vAnchor="page" w:hAnchor="margin" w:x="-714" w:y="3110"/>
                    <w:tabs>
                      <w:tab w:val="left" w:pos="1021"/>
                    </w:tabs>
                    <w:ind w:right="317"/>
                    <w:rPr>
                      <w:rFonts w:ascii="Century Gothic" w:hAnsi="Century Gothic"/>
                      <w:b/>
                      <w:sz w:val="16"/>
                      <w:szCs w:val="16"/>
                    </w:rPr>
                  </w:pPr>
                  <w:r w:rsidRPr="00292B79">
                    <w:rPr>
                      <w:rFonts w:ascii="Century Gothic" w:hAnsi="Century Gothic"/>
                      <w:b/>
                      <w:sz w:val="16"/>
                      <w:szCs w:val="16"/>
                    </w:rPr>
                    <w:t xml:space="preserve"> pour apprendre </w:t>
                  </w:r>
                </w:p>
              </w:tc>
            </w:tr>
          </w:tbl>
          <w:p w:rsidR="00F92BE0" w:rsidRPr="00292B79" w:rsidRDefault="00F92BE0" w:rsidP="002B2B90">
            <w:pPr>
              <w:tabs>
                <w:tab w:val="left" w:pos="1021"/>
              </w:tabs>
              <w:ind w:right="317"/>
              <w:rPr>
                <w:rFonts w:ascii="Century Gothic" w:hAnsi="Century Gothic"/>
                <w:b/>
              </w:rPr>
            </w:pPr>
          </w:p>
        </w:tc>
        <w:tc>
          <w:tcPr>
            <w:tcW w:w="8222" w:type="dxa"/>
          </w:tcPr>
          <w:p w:rsidR="00F92BE0" w:rsidRDefault="00F92BE0" w:rsidP="009550CC">
            <w:pPr>
              <w:rPr>
                <w:rFonts w:ascii="Century Gothic" w:hAnsi="Century Gothic"/>
                <w:b/>
                <w:sz w:val="16"/>
                <w:szCs w:val="16"/>
              </w:rPr>
            </w:pPr>
            <w:r w:rsidRPr="00C0049A">
              <w:rPr>
                <w:rFonts w:ascii="Century Gothic" w:hAnsi="Century Gothic"/>
                <w:b/>
                <w:sz w:val="16"/>
                <w:szCs w:val="16"/>
              </w:rPr>
              <w:t>Organiser son travail personnel</w:t>
            </w:r>
          </w:p>
          <w:p w:rsidR="00F92BE0" w:rsidRPr="007C16CE" w:rsidRDefault="00F92BE0" w:rsidP="009550CC">
            <w:pPr>
              <w:rPr>
                <w:rFonts w:ascii="Century Gothic" w:hAnsi="Century Gothic"/>
                <w:b/>
                <w:color w:val="FF0000"/>
                <w:sz w:val="16"/>
                <w:szCs w:val="16"/>
              </w:rPr>
            </w:pPr>
            <w:r w:rsidRPr="00C0049A">
              <w:rPr>
                <w:rFonts w:ascii="Century Gothic" w:hAnsi="Century Gothic"/>
                <w:sz w:val="16"/>
                <w:szCs w:val="16"/>
              </w:rPr>
              <w:t>•</w:t>
            </w:r>
            <w:r w:rsidRPr="007C16CE">
              <w:rPr>
                <w:rFonts w:ascii="Century Gothic" w:hAnsi="Century Gothic"/>
                <w:b/>
                <w:color w:val="FF0000"/>
                <w:sz w:val="16"/>
                <w:szCs w:val="16"/>
              </w:rPr>
              <w:t>Mettre en œuvre les méthodes apprises et mobiliser les ressources découvertes en classe pour travailler seul.</w:t>
            </w:r>
          </w:p>
          <w:p w:rsidR="00F92BE0" w:rsidRPr="00C0049A" w:rsidRDefault="00F92BE0" w:rsidP="009550CC">
            <w:pPr>
              <w:rPr>
                <w:rFonts w:ascii="Century Gothic" w:hAnsi="Century Gothic"/>
                <w:b/>
                <w:sz w:val="16"/>
                <w:szCs w:val="16"/>
              </w:rPr>
            </w:pPr>
            <w:r w:rsidRPr="00C0049A">
              <w:rPr>
                <w:rFonts w:ascii="Century Gothic" w:hAnsi="Century Gothic"/>
                <w:b/>
                <w:sz w:val="16"/>
                <w:szCs w:val="16"/>
              </w:rPr>
              <w:t>Coopérer avec des pairs</w:t>
            </w:r>
          </w:p>
          <w:p w:rsidR="00F92BE0" w:rsidRPr="00C0049A" w:rsidRDefault="00F92BE0" w:rsidP="009550CC">
            <w:pPr>
              <w:rPr>
                <w:rFonts w:ascii="Century Gothic" w:hAnsi="Century Gothic"/>
                <w:b/>
                <w:sz w:val="16"/>
                <w:szCs w:val="16"/>
              </w:rPr>
            </w:pPr>
            <w:r w:rsidRPr="00C0049A">
              <w:rPr>
                <w:rFonts w:ascii="Century Gothic" w:hAnsi="Century Gothic"/>
                <w:sz w:val="16"/>
                <w:szCs w:val="16"/>
              </w:rPr>
              <w:t>•Mener à bien une activité en dialogue avec d’autres.</w:t>
            </w:r>
          </w:p>
          <w:p w:rsidR="00F92BE0" w:rsidRPr="00C0049A" w:rsidRDefault="00F92BE0" w:rsidP="009550CC">
            <w:pPr>
              <w:rPr>
                <w:rFonts w:ascii="Century Gothic" w:hAnsi="Century Gothic"/>
                <w:b/>
                <w:sz w:val="16"/>
                <w:szCs w:val="16"/>
              </w:rPr>
            </w:pPr>
            <w:r w:rsidRPr="00C0049A">
              <w:rPr>
                <w:rFonts w:ascii="Century Gothic" w:hAnsi="Century Gothic"/>
                <w:b/>
                <w:sz w:val="16"/>
                <w:szCs w:val="16"/>
              </w:rPr>
              <w:t>Rechercher et traiter l’information au moyen d’outils numériques</w:t>
            </w:r>
          </w:p>
          <w:p w:rsidR="00F92BE0" w:rsidRDefault="00F92BE0" w:rsidP="009550CC">
            <w:pPr>
              <w:rPr>
                <w:rFonts w:ascii="Century Gothic" w:hAnsi="Century Gothic"/>
                <w:sz w:val="16"/>
                <w:szCs w:val="16"/>
              </w:rPr>
            </w:pPr>
            <w:r w:rsidRPr="00C0049A">
              <w:rPr>
                <w:rFonts w:ascii="Century Gothic" w:hAnsi="Century Gothic"/>
                <w:sz w:val="16"/>
                <w:szCs w:val="16"/>
              </w:rPr>
              <w:t xml:space="preserve">•Utiliser les outils numériques découverts en classe pour communiquer, rechercher et restituer des informations. </w:t>
            </w:r>
          </w:p>
          <w:p w:rsidR="00F92BE0" w:rsidRPr="00403E97" w:rsidRDefault="00F92BE0" w:rsidP="009550CC">
            <w:pPr>
              <w:rPr>
                <w:rFonts w:ascii="Century Gothic" w:hAnsi="Century Gothic"/>
                <w:b/>
              </w:rPr>
            </w:pPr>
            <w:r w:rsidRPr="00C0049A">
              <w:rPr>
                <w:rFonts w:ascii="Century Gothic" w:hAnsi="Century Gothic"/>
                <w:sz w:val="16"/>
                <w:szCs w:val="16"/>
              </w:rPr>
              <w:t>• Tenir compte des règles de la charte d’utilisation des systèmes d’information utilisée dans la classe.</w:t>
            </w:r>
          </w:p>
        </w:tc>
        <w:tc>
          <w:tcPr>
            <w:tcW w:w="1276" w:type="dxa"/>
          </w:tcPr>
          <w:p w:rsidR="00F92BE0" w:rsidRPr="00C0049A" w:rsidRDefault="00F92BE0" w:rsidP="009550CC">
            <w:pPr>
              <w:rPr>
                <w:rFonts w:ascii="Century Gothic" w:hAnsi="Century Gothic"/>
                <w:b/>
                <w:sz w:val="16"/>
                <w:szCs w:val="16"/>
              </w:rPr>
            </w:pPr>
          </w:p>
        </w:tc>
      </w:tr>
      <w:tr w:rsidR="00F92BE0" w:rsidRPr="00292B79" w:rsidTr="00765D72">
        <w:tc>
          <w:tcPr>
            <w:tcW w:w="1696" w:type="dxa"/>
          </w:tcPr>
          <w:p w:rsidR="00F92BE0" w:rsidRPr="00292B79" w:rsidRDefault="00F92BE0" w:rsidP="002B2B90">
            <w:pPr>
              <w:pStyle w:val="Default"/>
              <w:tabs>
                <w:tab w:val="left" w:pos="1021"/>
              </w:tabs>
              <w:ind w:right="317"/>
              <w:rPr>
                <w:rFonts w:ascii="Century Gothic" w:hAnsi="Century Gothic"/>
                <w:b/>
              </w:rPr>
            </w:pPr>
          </w:p>
          <w:tbl>
            <w:tblPr>
              <w:tblW w:w="1560" w:type="dxa"/>
              <w:tblBorders>
                <w:top w:val="nil"/>
                <w:left w:val="nil"/>
                <w:bottom w:val="nil"/>
                <w:right w:val="nil"/>
              </w:tblBorders>
              <w:tblLayout w:type="fixed"/>
              <w:tblLook w:val="0000" w:firstRow="0" w:lastRow="0" w:firstColumn="0" w:lastColumn="0" w:noHBand="0" w:noVBand="0"/>
            </w:tblPr>
            <w:tblGrid>
              <w:gridCol w:w="1560"/>
            </w:tblGrid>
            <w:tr w:rsidR="00F92BE0" w:rsidRPr="00292B79" w:rsidTr="0086283E">
              <w:trPr>
                <w:trHeight w:val="75"/>
              </w:trPr>
              <w:tc>
                <w:tcPr>
                  <w:tcW w:w="1560" w:type="dxa"/>
                </w:tcPr>
                <w:p w:rsidR="007C16CE" w:rsidRDefault="00F92BE0" w:rsidP="0086283E">
                  <w:pPr>
                    <w:pStyle w:val="Default"/>
                    <w:framePr w:hSpace="141" w:wrap="around" w:vAnchor="page" w:hAnchor="margin" w:x="-714" w:y="3110"/>
                    <w:tabs>
                      <w:tab w:val="left" w:pos="1021"/>
                      <w:tab w:val="left" w:pos="1452"/>
                    </w:tabs>
                    <w:ind w:right="317"/>
                    <w:rPr>
                      <w:rFonts w:ascii="Century Gothic" w:hAnsi="Century Gothic"/>
                      <w:b/>
                      <w:sz w:val="16"/>
                      <w:szCs w:val="16"/>
                    </w:rPr>
                  </w:pPr>
                  <w:r w:rsidRPr="00292B79">
                    <w:rPr>
                      <w:rFonts w:ascii="Century Gothic" w:hAnsi="Century Gothic"/>
                      <w:b/>
                    </w:rPr>
                    <w:t xml:space="preserve"> </w:t>
                  </w:r>
                  <w:r w:rsidRPr="00292B79">
                    <w:rPr>
                      <w:rFonts w:ascii="Century Gothic" w:hAnsi="Century Gothic"/>
                      <w:b/>
                      <w:sz w:val="16"/>
                      <w:szCs w:val="16"/>
                    </w:rPr>
                    <w:t xml:space="preserve">La formation de la </w:t>
                  </w:r>
                </w:p>
                <w:p w:rsidR="00F92BE0" w:rsidRPr="00292B79" w:rsidRDefault="00F92BE0" w:rsidP="002B2B90">
                  <w:pPr>
                    <w:pStyle w:val="Default"/>
                    <w:framePr w:hSpace="141" w:wrap="around" w:vAnchor="page" w:hAnchor="margin" w:x="-714" w:y="3110"/>
                    <w:tabs>
                      <w:tab w:val="left" w:pos="1021"/>
                    </w:tabs>
                    <w:ind w:right="317"/>
                    <w:rPr>
                      <w:rFonts w:ascii="Century Gothic" w:hAnsi="Century Gothic"/>
                      <w:b/>
                      <w:sz w:val="16"/>
                      <w:szCs w:val="16"/>
                    </w:rPr>
                  </w:pPr>
                  <w:r w:rsidRPr="00292B79">
                    <w:rPr>
                      <w:rFonts w:ascii="Century Gothic" w:hAnsi="Century Gothic"/>
                      <w:b/>
                      <w:sz w:val="16"/>
                      <w:szCs w:val="16"/>
                    </w:rPr>
                    <w:t xml:space="preserve">personne et du citoyen </w:t>
                  </w:r>
                </w:p>
              </w:tc>
            </w:tr>
            <w:tr w:rsidR="00F92BE0" w:rsidRPr="00292B79" w:rsidTr="0086283E">
              <w:trPr>
                <w:trHeight w:val="75"/>
              </w:trPr>
              <w:tc>
                <w:tcPr>
                  <w:tcW w:w="1560" w:type="dxa"/>
                </w:tcPr>
                <w:p w:rsidR="00F92BE0" w:rsidRPr="00292B79" w:rsidRDefault="00F92BE0" w:rsidP="002B2B90">
                  <w:pPr>
                    <w:pStyle w:val="Default"/>
                    <w:framePr w:hSpace="141" w:wrap="around" w:vAnchor="page" w:hAnchor="margin" w:x="-714" w:y="3110"/>
                    <w:tabs>
                      <w:tab w:val="left" w:pos="1021"/>
                    </w:tabs>
                    <w:ind w:right="317"/>
                    <w:rPr>
                      <w:rFonts w:ascii="Century Gothic" w:hAnsi="Century Gothic"/>
                      <w:b/>
                    </w:rPr>
                  </w:pPr>
                </w:p>
              </w:tc>
            </w:tr>
          </w:tbl>
          <w:p w:rsidR="00F92BE0" w:rsidRPr="00292B79" w:rsidRDefault="00F92BE0" w:rsidP="002B2B90">
            <w:pPr>
              <w:tabs>
                <w:tab w:val="left" w:pos="1021"/>
              </w:tabs>
              <w:ind w:right="317"/>
              <w:rPr>
                <w:rFonts w:ascii="Century Gothic" w:hAnsi="Century Gothic"/>
                <w:b/>
              </w:rPr>
            </w:pPr>
          </w:p>
        </w:tc>
        <w:tc>
          <w:tcPr>
            <w:tcW w:w="8222" w:type="dxa"/>
          </w:tcPr>
          <w:p w:rsidR="00F92BE0" w:rsidRDefault="00F92BE0" w:rsidP="009550CC">
            <w:pPr>
              <w:rPr>
                <w:rFonts w:ascii="Century Gothic" w:hAnsi="Century Gothic"/>
                <w:b/>
                <w:sz w:val="16"/>
                <w:szCs w:val="16"/>
              </w:rPr>
            </w:pPr>
            <w:r w:rsidRPr="00C37E9B">
              <w:rPr>
                <w:rFonts w:ascii="Century Gothic" w:hAnsi="Century Gothic"/>
                <w:b/>
                <w:sz w:val="16"/>
                <w:szCs w:val="16"/>
              </w:rPr>
              <w:t>S’exprimer et respecter l’expression d’autrui</w:t>
            </w:r>
          </w:p>
          <w:p w:rsidR="00F92BE0" w:rsidRDefault="00F92BE0" w:rsidP="009550CC">
            <w:pPr>
              <w:rPr>
                <w:rFonts w:ascii="Century Gothic" w:hAnsi="Century Gothic"/>
                <w:sz w:val="16"/>
                <w:szCs w:val="16"/>
              </w:rPr>
            </w:pPr>
            <w:r w:rsidRPr="00C37E9B">
              <w:rPr>
                <w:rFonts w:ascii="Century Gothic" w:hAnsi="Century Gothic"/>
                <w:sz w:val="16"/>
                <w:szCs w:val="16"/>
              </w:rPr>
              <w:t xml:space="preserve">Exprimer et justifier un avis ou un point de vue personnel dans un échange où d’autres peuvent faire de même. </w:t>
            </w:r>
          </w:p>
          <w:p w:rsidR="00F92BE0" w:rsidRDefault="00F92BE0" w:rsidP="009550CC">
            <w:r w:rsidRPr="00C37E9B">
              <w:rPr>
                <w:rFonts w:ascii="Century Gothic" w:hAnsi="Century Gothic"/>
                <w:sz w:val="16"/>
                <w:szCs w:val="16"/>
              </w:rPr>
              <w:t>• Faire part de ses émotions dans des situations particulières</w:t>
            </w:r>
            <w:r>
              <w:t>.</w:t>
            </w:r>
          </w:p>
          <w:p w:rsidR="00F92BE0" w:rsidRPr="00C37E9B" w:rsidRDefault="00F92BE0" w:rsidP="009550CC">
            <w:pPr>
              <w:rPr>
                <w:rFonts w:ascii="Century Gothic" w:hAnsi="Century Gothic"/>
                <w:b/>
                <w:sz w:val="16"/>
                <w:szCs w:val="16"/>
              </w:rPr>
            </w:pPr>
            <w:r w:rsidRPr="00C37E9B">
              <w:rPr>
                <w:rFonts w:ascii="Century Gothic" w:hAnsi="Century Gothic"/>
                <w:b/>
                <w:sz w:val="16"/>
                <w:szCs w:val="16"/>
              </w:rPr>
              <w:t>Prendre en compte les règles communes</w:t>
            </w:r>
          </w:p>
          <w:p w:rsidR="00F92BE0" w:rsidRPr="00C37E9B" w:rsidRDefault="00F92BE0" w:rsidP="009550CC">
            <w:pPr>
              <w:rPr>
                <w:rFonts w:ascii="Century Gothic" w:hAnsi="Century Gothic"/>
                <w:sz w:val="16"/>
                <w:szCs w:val="16"/>
              </w:rPr>
            </w:pPr>
            <w:r w:rsidRPr="00C37E9B">
              <w:rPr>
                <w:rFonts w:ascii="Century Gothic" w:hAnsi="Century Gothic"/>
                <w:sz w:val="16"/>
                <w:szCs w:val="16"/>
              </w:rPr>
              <w:t>•</w:t>
            </w:r>
            <w:r w:rsidRPr="007C16CE">
              <w:rPr>
                <w:rFonts w:ascii="Century Gothic" w:hAnsi="Century Gothic"/>
                <w:b/>
                <w:color w:val="FF0000"/>
                <w:sz w:val="16"/>
                <w:szCs w:val="16"/>
              </w:rPr>
              <w:t>Se référer à des règles et adopter un comportement adéquat</w:t>
            </w:r>
            <w:r w:rsidRPr="00C37E9B">
              <w:rPr>
                <w:rFonts w:ascii="Century Gothic" w:hAnsi="Century Gothic"/>
                <w:sz w:val="16"/>
                <w:szCs w:val="16"/>
              </w:rPr>
              <w:t>.</w:t>
            </w:r>
          </w:p>
          <w:p w:rsidR="00F92BE0" w:rsidRPr="00C37E9B" w:rsidRDefault="00F92BE0" w:rsidP="009550CC">
            <w:pPr>
              <w:rPr>
                <w:rFonts w:ascii="Century Gothic" w:hAnsi="Century Gothic"/>
                <w:b/>
                <w:sz w:val="16"/>
                <w:szCs w:val="16"/>
              </w:rPr>
            </w:pPr>
            <w:r w:rsidRPr="00C37E9B">
              <w:rPr>
                <w:rFonts w:ascii="Century Gothic" w:hAnsi="Century Gothic"/>
                <w:b/>
                <w:sz w:val="16"/>
                <w:szCs w:val="16"/>
              </w:rPr>
              <w:t>Manifester son appartenance à un collectif</w:t>
            </w:r>
          </w:p>
          <w:p w:rsidR="00F92BE0" w:rsidRDefault="00F92BE0" w:rsidP="009550CC">
            <w:pPr>
              <w:rPr>
                <w:rFonts w:ascii="Century Gothic" w:hAnsi="Century Gothic"/>
                <w:sz w:val="16"/>
                <w:szCs w:val="16"/>
              </w:rPr>
            </w:pPr>
            <w:r w:rsidRPr="00C37E9B">
              <w:rPr>
                <w:rFonts w:ascii="Century Gothic" w:hAnsi="Century Gothic"/>
                <w:sz w:val="16"/>
                <w:szCs w:val="16"/>
              </w:rPr>
              <w:t>•Contribuer à la vie collective et au bon déroulement des activités dans la classe et dans l’école en assumant des responsabilités.</w:t>
            </w:r>
          </w:p>
          <w:p w:rsidR="00F92BE0" w:rsidRPr="00C37E9B" w:rsidRDefault="00F92BE0" w:rsidP="009550CC">
            <w:pPr>
              <w:rPr>
                <w:rFonts w:ascii="Century Gothic" w:hAnsi="Century Gothic"/>
                <w:b/>
                <w:sz w:val="16"/>
                <w:szCs w:val="16"/>
              </w:rPr>
            </w:pPr>
            <w:r w:rsidRPr="00C37E9B">
              <w:rPr>
                <w:rFonts w:ascii="Century Gothic" w:hAnsi="Century Gothic"/>
                <w:sz w:val="16"/>
                <w:szCs w:val="16"/>
              </w:rPr>
              <w:t xml:space="preserve"> • Reconnaître des symboles de la République française.</w:t>
            </w:r>
          </w:p>
        </w:tc>
        <w:tc>
          <w:tcPr>
            <w:tcW w:w="1276" w:type="dxa"/>
          </w:tcPr>
          <w:p w:rsidR="00F92BE0" w:rsidRPr="00C37E9B" w:rsidRDefault="00F92BE0" w:rsidP="009550CC">
            <w:pPr>
              <w:rPr>
                <w:rFonts w:ascii="Century Gothic" w:hAnsi="Century Gothic"/>
                <w:b/>
                <w:sz w:val="16"/>
                <w:szCs w:val="16"/>
              </w:rPr>
            </w:pPr>
          </w:p>
        </w:tc>
      </w:tr>
      <w:tr w:rsidR="00F92BE0" w:rsidRPr="00292B79" w:rsidTr="00765D72">
        <w:tc>
          <w:tcPr>
            <w:tcW w:w="1696" w:type="dxa"/>
          </w:tcPr>
          <w:p w:rsidR="00F92BE0" w:rsidRPr="00292B79" w:rsidRDefault="00103A87" w:rsidP="002B2B90">
            <w:pPr>
              <w:pStyle w:val="Default"/>
              <w:tabs>
                <w:tab w:val="left" w:pos="1021"/>
              </w:tabs>
              <w:ind w:right="317"/>
              <w:rPr>
                <w:rFonts w:ascii="Century Gothic" w:hAnsi="Century Gothic"/>
                <w:b/>
              </w:rPr>
            </w:pPr>
            <w:r>
              <w:rPr>
                <w:rFonts w:ascii="Century Gothic" w:hAnsi="Century Gothic"/>
                <w:b/>
                <w:noProof/>
                <w:lang w:eastAsia="fr-FR"/>
              </w:rPr>
              <mc:AlternateContent>
                <mc:Choice Requires="wps">
                  <w:drawing>
                    <wp:anchor distT="0" distB="0" distL="114300" distR="114300" simplePos="0" relativeHeight="251662336" behindDoc="0" locked="0" layoutInCell="1" allowOverlap="1">
                      <wp:simplePos x="0" y="0"/>
                      <wp:positionH relativeFrom="column">
                        <wp:posOffset>-78467</wp:posOffset>
                      </wp:positionH>
                      <wp:positionV relativeFrom="paragraph">
                        <wp:posOffset>2192474</wp:posOffset>
                      </wp:positionV>
                      <wp:extent cx="7118804" cy="0"/>
                      <wp:effectExtent l="0" t="0" r="25400" b="19050"/>
                      <wp:wrapNone/>
                      <wp:docPr id="4" name="Connecteur droit 4"/>
                      <wp:cNvGraphicFramePr/>
                      <a:graphic xmlns:a="http://schemas.openxmlformats.org/drawingml/2006/main">
                        <a:graphicData uri="http://schemas.microsoft.com/office/word/2010/wordprocessingShape">
                          <wps:wsp>
                            <wps:cNvCnPr/>
                            <wps:spPr>
                              <a:xfrm>
                                <a:off x="0" y="0"/>
                                <a:ext cx="711880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71A595" id="Connecteur droit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pt,172.65pt" to="554.35pt,1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IXzAEAAAEEAAAOAAAAZHJzL2Uyb0RvYy54bWysU8tu2zAQvBfoPxC815KCoDUEyzk4SC5F&#10;a/TxAQy1tAjwhSVjyX/fJWXLQVOgaJELpSV3ZneGy83dZA07AkbtXcebVc0ZOOl77Q4d//nj4cOa&#10;s5iE64XxDjp+gsjvtu/fbcbQwo0fvOkBGZG42I6h40NKoa2qKAewIq58AEeHyqMViUI8VD2Kkdit&#10;qW7q+mM1euwDegkx0u79fMi3hV8pkOmrUhESMx2n3lJZsaxPea22G9EeUIRBy3Mb4j+6sEI7KrpQ&#10;3Ysk2DPqV1RWS/TRq7SS3lZeKS2haCA1Tf2bmu+DCFC0kDkxLDbFt6OVX457ZLrv+C1nTli6op13&#10;jnyDZ2Q9ep3YbXZpDLGl5J3b4zmKYY9Z8qTQ5i+JYVNx9rQ4C1NikjY/Nc16XVMJeTmrrsCAMT2C&#10;tyz/dNxol0WLVhw/x0TFKPWSkreNy2v0RvcP2pgS5HGBnUF2FHTRaWpyy4R7kUVRRlZZyNx6+Usn&#10;AzPrN1BkBDXblOplBK+cQkpw6cJrHGVnmKIOFmD9d+A5P0OhjOe/gBdEqexdWsBWO49/qn61Qs35&#10;Fwdm3dmCJ9+fyqUWa2jOinPnN5EH+WVc4NeXu/0FAAD//wMAUEsDBBQABgAIAAAAIQCUSNYt4AAA&#10;AAwBAAAPAAAAZHJzL2Rvd25yZXYueG1sTI/BasJAEIbvBd9hmUIvRTcxaiXNRiTgpYdCjYjHNTtm&#10;Q7OzIbua+PZdodAeZ+bjn+/PNqNp2Q1711gSEM8iYEiVVQ3VAg7lbroG5rwkJVtLKOCODjb55CmT&#10;qbIDfeFt72sWQsilUoD2vks5d5VGI93MdkjhdrG9kT6Mfc1VL4cQblo+j6IVN7Kh8EHLDguN1ff+&#10;agSc6tdkdyypHAr/eVnp8X78WBZCvDyP23dgHkf/B8NDP6hDHpzO9krKsVbANJ4vAiogWSwTYA8i&#10;jtZvwM6/K55n/H+J/AcAAP//AwBQSwECLQAUAAYACAAAACEAtoM4kv4AAADhAQAAEwAAAAAAAAAA&#10;AAAAAAAAAAAAW0NvbnRlbnRfVHlwZXNdLnhtbFBLAQItABQABgAIAAAAIQA4/SH/1gAAAJQBAAAL&#10;AAAAAAAAAAAAAAAAAC8BAABfcmVscy8ucmVsc1BLAQItABQABgAIAAAAIQD+qEIXzAEAAAEEAAAO&#10;AAAAAAAAAAAAAAAAAC4CAABkcnMvZTJvRG9jLnhtbFBLAQItABQABgAIAAAAIQCUSNYt4AAAAAwB&#10;AAAPAAAAAAAAAAAAAAAAACYEAABkcnMvZG93bnJldi54bWxQSwUGAAAAAAQABADzAAAAMwUAAAAA&#10;" strokecolor="black [3213]" strokeweight=".5pt">
                      <v:stroke joinstyle="miter"/>
                    </v:line>
                  </w:pict>
                </mc:Fallback>
              </mc:AlternateContent>
            </w:r>
          </w:p>
          <w:tbl>
            <w:tblPr>
              <w:tblW w:w="1560" w:type="dxa"/>
              <w:tblBorders>
                <w:top w:val="nil"/>
                <w:left w:val="nil"/>
                <w:bottom w:val="nil"/>
                <w:right w:val="nil"/>
              </w:tblBorders>
              <w:tblLayout w:type="fixed"/>
              <w:tblLook w:val="0000" w:firstRow="0" w:lastRow="0" w:firstColumn="0" w:lastColumn="0" w:noHBand="0" w:noVBand="0"/>
            </w:tblPr>
            <w:tblGrid>
              <w:gridCol w:w="1560"/>
            </w:tblGrid>
            <w:tr w:rsidR="00F92BE0" w:rsidRPr="00292B79" w:rsidTr="0086283E">
              <w:trPr>
                <w:trHeight w:val="75"/>
              </w:trPr>
              <w:tc>
                <w:tcPr>
                  <w:tcW w:w="1560" w:type="dxa"/>
                </w:tcPr>
                <w:p w:rsidR="00F92BE0" w:rsidRPr="00292B79" w:rsidRDefault="00F92BE0" w:rsidP="002B2B90">
                  <w:pPr>
                    <w:pStyle w:val="Default"/>
                    <w:framePr w:hSpace="141" w:wrap="around" w:vAnchor="page" w:hAnchor="margin" w:x="-714" w:y="3110"/>
                    <w:tabs>
                      <w:tab w:val="left" w:pos="1021"/>
                    </w:tabs>
                    <w:ind w:right="317"/>
                    <w:rPr>
                      <w:rFonts w:ascii="Century Gothic" w:hAnsi="Century Gothic"/>
                      <w:b/>
                    </w:rPr>
                  </w:pPr>
                </w:p>
              </w:tc>
            </w:tr>
            <w:tr w:rsidR="00F92BE0" w:rsidRPr="00292B79" w:rsidTr="0086283E">
              <w:trPr>
                <w:trHeight w:val="75"/>
              </w:trPr>
              <w:tc>
                <w:tcPr>
                  <w:tcW w:w="1560" w:type="dxa"/>
                </w:tcPr>
                <w:p w:rsidR="007C16CE" w:rsidRDefault="00F92BE0" w:rsidP="002B2B90">
                  <w:pPr>
                    <w:pStyle w:val="Default"/>
                    <w:framePr w:hSpace="141" w:wrap="around" w:vAnchor="page" w:hAnchor="margin" w:x="-714" w:y="3110"/>
                    <w:tabs>
                      <w:tab w:val="left" w:pos="1021"/>
                    </w:tabs>
                    <w:ind w:right="317"/>
                    <w:rPr>
                      <w:rFonts w:ascii="Century Gothic" w:hAnsi="Century Gothic"/>
                      <w:b/>
                      <w:sz w:val="16"/>
                      <w:szCs w:val="16"/>
                    </w:rPr>
                  </w:pPr>
                  <w:r w:rsidRPr="00292B79">
                    <w:rPr>
                      <w:rFonts w:ascii="Century Gothic" w:hAnsi="Century Gothic"/>
                      <w:b/>
                    </w:rPr>
                    <w:t xml:space="preserve"> </w:t>
                  </w:r>
                  <w:r w:rsidRPr="00292B79">
                    <w:rPr>
                      <w:rFonts w:ascii="Century Gothic" w:hAnsi="Century Gothic"/>
                      <w:b/>
                      <w:sz w:val="16"/>
                      <w:szCs w:val="16"/>
                    </w:rPr>
                    <w:t>Les systèmes naturels et</w:t>
                  </w:r>
                </w:p>
                <w:p w:rsidR="00F92BE0" w:rsidRDefault="00F92BE0" w:rsidP="002B2B90">
                  <w:pPr>
                    <w:pStyle w:val="Default"/>
                    <w:framePr w:hSpace="141" w:wrap="around" w:vAnchor="page" w:hAnchor="margin" w:x="-714" w:y="3110"/>
                    <w:tabs>
                      <w:tab w:val="left" w:pos="1021"/>
                    </w:tabs>
                    <w:ind w:right="317"/>
                    <w:rPr>
                      <w:rFonts w:ascii="Century Gothic" w:hAnsi="Century Gothic"/>
                      <w:b/>
                      <w:sz w:val="16"/>
                      <w:szCs w:val="16"/>
                    </w:rPr>
                  </w:pPr>
                  <w:r w:rsidRPr="00292B79">
                    <w:rPr>
                      <w:rFonts w:ascii="Century Gothic" w:hAnsi="Century Gothic"/>
                      <w:b/>
                      <w:sz w:val="16"/>
                      <w:szCs w:val="16"/>
                    </w:rPr>
                    <w:t xml:space="preserve"> les systèmes</w:t>
                  </w:r>
                </w:p>
                <w:p w:rsidR="00F92BE0" w:rsidRDefault="00F92BE0" w:rsidP="002B2B90">
                  <w:pPr>
                    <w:pStyle w:val="Default"/>
                    <w:framePr w:hSpace="141" w:wrap="around" w:vAnchor="page" w:hAnchor="margin" w:x="-714" w:y="3110"/>
                    <w:tabs>
                      <w:tab w:val="left" w:pos="1021"/>
                    </w:tabs>
                    <w:ind w:right="317"/>
                    <w:rPr>
                      <w:rFonts w:ascii="Century Gothic" w:hAnsi="Century Gothic"/>
                      <w:b/>
                      <w:sz w:val="16"/>
                      <w:szCs w:val="16"/>
                    </w:rPr>
                  </w:pPr>
                  <w:r w:rsidRPr="00292B79">
                    <w:rPr>
                      <w:rFonts w:ascii="Century Gothic" w:hAnsi="Century Gothic"/>
                      <w:b/>
                      <w:sz w:val="16"/>
                      <w:szCs w:val="16"/>
                    </w:rPr>
                    <w:t xml:space="preserve"> techniques </w:t>
                  </w:r>
                </w:p>
                <w:p w:rsidR="00F92BE0" w:rsidRDefault="00F92BE0" w:rsidP="002B2B90">
                  <w:pPr>
                    <w:pStyle w:val="Default"/>
                    <w:framePr w:hSpace="141" w:wrap="around" w:vAnchor="page" w:hAnchor="margin" w:x="-714" w:y="3110"/>
                    <w:tabs>
                      <w:tab w:val="left" w:pos="1021"/>
                    </w:tabs>
                    <w:ind w:right="317"/>
                    <w:rPr>
                      <w:rFonts w:ascii="Century Gothic" w:hAnsi="Century Gothic"/>
                      <w:b/>
                      <w:sz w:val="16"/>
                      <w:szCs w:val="16"/>
                    </w:rPr>
                  </w:pPr>
                </w:p>
                <w:p w:rsidR="00F92BE0" w:rsidRDefault="00F92BE0" w:rsidP="002B2B90">
                  <w:pPr>
                    <w:pStyle w:val="Default"/>
                    <w:framePr w:hSpace="141" w:wrap="around" w:vAnchor="page" w:hAnchor="margin" w:x="-714" w:y="3110"/>
                    <w:tabs>
                      <w:tab w:val="left" w:pos="1021"/>
                    </w:tabs>
                    <w:ind w:right="317"/>
                    <w:rPr>
                      <w:rFonts w:ascii="Century Gothic" w:hAnsi="Century Gothic"/>
                      <w:b/>
                      <w:sz w:val="16"/>
                      <w:szCs w:val="16"/>
                    </w:rPr>
                  </w:pPr>
                </w:p>
                <w:p w:rsidR="00F92BE0" w:rsidRPr="00292B79" w:rsidRDefault="00F92BE0" w:rsidP="002B2B90">
                  <w:pPr>
                    <w:pStyle w:val="Default"/>
                    <w:framePr w:hSpace="141" w:wrap="around" w:vAnchor="page" w:hAnchor="margin" w:x="-714" w:y="3110"/>
                    <w:tabs>
                      <w:tab w:val="left" w:pos="1021"/>
                    </w:tabs>
                    <w:ind w:right="317"/>
                    <w:rPr>
                      <w:rFonts w:ascii="Century Gothic" w:hAnsi="Century Gothic"/>
                      <w:b/>
                      <w:sz w:val="16"/>
                      <w:szCs w:val="16"/>
                    </w:rPr>
                  </w:pPr>
                </w:p>
              </w:tc>
            </w:tr>
            <w:tr w:rsidR="00F92BE0" w:rsidRPr="00292B79" w:rsidTr="0086283E">
              <w:trPr>
                <w:trHeight w:val="75"/>
              </w:trPr>
              <w:tc>
                <w:tcPr>
                  <w:tcW w:w="1560" w:type="dxa"/>
                  <w:tcBorders>
                    <w:bottom w:val="nil"/>
                  </w:tcBorders>
                </w:tcPr>
                <w:p w:rsidR="00F92BE0" w:rsidRPr="00292B79" w:rsidRDefault="00F92BE0" w:rsidP="002B2B90">
                  <w:pPr>
                    <w:pStyle w:val="Default"/>
                    <w:framePr w:hSpace="141" w:wrap="around" w:vAnchor="page" w:hAnchor="margin" w:x="-714" w:y="3110"/>
                    <w:tabs>
                      <w:tab w:val="left" w:pos="1021"/>
                    </w:tabs>
                    <w:ind w:right="317"/>
                    <w:rPr>
                      <w:rFonts w:ascii="Century Gothic" w:hAnsi="Century Gothic"/>
                      <w:b/>
                    </w:rPr>
                  </w:pPr>
                </w:p>
              </w:tc>
            </w:tr>
            <w:tr w:rsidR="00F92BE0" w:rsidRPr="00292B79" w:rsidTr="0086283E">
              <w:trPr>
                <w:trHeight w:val="75"/>
              </w:trPr>
              <w:tc>
                <w:tcPr>
                  <w:tcW w:w="1560" w:type="dxa"/>
                  <w:tcBorders>
                    <w:top w:val="nil"/>
                    <w:bottom w:val="nil"/>
                  </w:tcBorders>
                </w:tcPr>
                <w:p w:rsidR="00F92BE0" w:rsidRDefault="00F92BE0" w:rsidP="002B2B90">
                  <w:pPr>
                    <w:pStyle w:val="Default"/>
                    <w:framePr w:hSpace="141" w:wrap="around" w:vAnchor="page" w:hAnchor="margin" w:x="-714" w:y="3110"/>
                    <w:tabs>
                      <w:tab w:val="left" w:pos="1021"/>
                    </w:tabs>
                    <w:ind w:right="317"/>
                    <w:rPr>
                      <w:rFonts w:ascii="Century Gothic" w:hAnsi="Century Gothic"/>
                      <w:b/>
                    </w:rPr>
                  </w:pPr>
                </w:p>
                <w:p w:rsidR="00F92BE0" w:rsidRDefault="00F92BE0" w:rsidP="002B2B90">
                  <w:pPr>
                    <w:pStyle w:val="Default"/>
                    <w:framePr w:hSpace="141" w:wrap="around" w:vAnchor="page" w:hAnchor="margin" w:x="-714" w:y="3110"/>
                    <w:tabs>
                      <w:tab w:val="left" w:pos="1021"/>
                    </w:tabs>
                    <w:ind w:right="317"/>
                    <w:rPr>
                      <w:rFonts w:ascii="Century Gothic" w:hAnsi="Century Gothic"/>
                      <w:b/>
                    </w:rPr>
                  </w:pPr>
                </w:p>
                <w:p w:rsidR="00F92BE0" w:rsidRDefault="00F92BE0" w:rsidP="002B2B90">
                  <w:pPr>
                    <w:pStyle w:val="Default"/>
                    <w:framePr w:hSpace="141" w:wrap="around" w:vAnchor="page" w:hAnchor="margin" w:x="-714" w:y="3110"/>
                    <w:tabs>
                      <w:tab w:val="left" w:pos="1021"/>
                    </w:tabs>
                    <w:ind w:right="317"/>
                    <w:rPr>
                      <w:rFonts w:ascii="Century Gothic" w:hAnsi="Century Gothic"/>
                      <w:b/>
                    </w:rPr>
                  </w:pPr>
                </w:p>
                <w:p w:rsidR="00F92BE0" w:rsidRDefault="00F92BE0" w:rsidP="002B2B90">
                  <w:pPr>
                    <w:pStyle w:val="Default"/>
                    <w:framePr w:hSpace="141" w:wrap="around" w:vAnchor="page" w:hAnchor="margin" w:x="-714" w:y="3110"/>
                    <w:tabs>
                      <w:tab w:val="left" w:pos="1021"/>
                    </w:tabs>
                    <w:ind w:right="317"/>
                    <w:rPr>
                      <w:rFonts w:ascii="Century Gothic" w:hAnsi="Century Gothic"/>
                      <w:b/>
                    </w:rPr>
                  </w:pPr>
                </w:p>
                <w:p w:rsidR="00F92BE0" w:rsidRPr="00292B79" w:rsidRDefault="00F92BE0" w:rsidP="002B2B90">
                  <w:pPr>
                    <w:pStyle w:val="Default"/>
                    <w:framePr w:hSpace="141" w:wrap="around" w:vAnchor="page" w:hAnchor="margin" w:x="-714" w:y="3110"/>
                    <w:tabs>
                      <w:tab w:val="left" w:pos="1021"/>
                    </w:tabs>
                    <w:ind w:right="317"/>
                    <w:rPr>
                      <w:rFonts w:ascii="Century Gothic" w:hAnsi="Century Gothic"/>
                      <w:b/>
                    </w:rPr>
                  </w:pPr>
                </w:p>
              </w:tc>
            </w:tr>
            <w:tr w:rsidR="00F92BE0" w:rsidRPr="00292B79" w:rsidTr="0086283E">
              <w:trPr>
                <w:trHeight w:val="75"/>
              </w:trPr>
              <w:tc>
                <w:tcPr>
                  <w:tcW w:w="1560" w:type="dxa"/>
                  <w:tcBorders>
                    <w:top w:val="nil"/>
                  </w:tcBorders>
                </w:tcPr>
                <w:p w:rsidR="00F92BE0" w:rsidRPr="00292B79" w:rsidRDefault="00F92BE0" w:rsidP="002B2B90">
                  <w:pPr>
                    <w:pStyle w:val="Default"/>
                    <w:framePr w:hSpace="141" w:wrap="around" w:vAnchor="page" w:hAnchor="margin" w:x="-714" w:y="3110"/>
                    <w:tabs>
                      <w:tab w:val="left" w:pos="1021"/>
                    </w:tabs>
                    <w:ind w:right="317"/>
                    <w:rPr>
                      <w:rFonts w:ascii="Century Gothic" w:hAnsi="Century Gothic"/>
                      <w:b/>
                    </w:rPr>
                  </w:pPr>
                </w:p>
                <w:tbl>
                  <w:tblPr>
                    <w:tblW w:w="1843" w:type="dxa"/>
                    <w:tblBorders>
                      <w:top w:val="nil"/>
                      <w:left w:val="nil"/>
                      <w:bottom w:val="nil"/>
                      <w:right w:val="nil"/>
                    </w:tblBorders>
                    <w:tblLayout w:type="fixed"/>
                    <w:tblLook w:val="0000" w:firstRow="0" w:lastRow="0" w:firstColumn="0" w:lastColumn="0" w:noHBand="0" w:noVBand="0"/>
                  </w:tblPr>
                  <w:tblGrid>
                    <w:gridCol w:w="1843"/>
                  </w:tblGrid>
                  <w:tr w:rsidR="00F92BE0" w:rsidRPr="00292B79" w:rsidTr="0086283E">
                    <w:trPr>
                      <w:trHeight w:val="75"/>
                    </w:trPr>
                    <w:tc>
                      <w:tcPr>
                        <w:tcW w:w="1843" w:type="dxa"/>
                      </w:tcPr>
                      <w:p w:rsidR="00F92BE0" w:rsidRDefault="00F92BE0" w:rsidP="002B2B90">
                        <w:pPr>
                          <w:pStyle w:val="Default"/>
                          <w:framePr w:hSpace="141" w:wrap="around" w:vAnchor="page" w:hAnchor="margin" w:x="-714" w:y="3110"/>
                          <w:tabs>
                            <w:tab w:val="left" w:pos="1021"/>
                          </w:tabs>
                          <w:ind w:right="317"/>
                          <w:rPr>
                            <w:rFonts w:ascii="Century Gothic" w:hAnsi="Century Gothic"/>
                            <w:b/>
                          </w:rPr>
                        </w:pPr>
                      </w:p>
                      <w:p w:rsidR="007C16CE" w:rsidRDefault="00F92BE0" w:rsidP="002B2B90">
                        <w:pPr>
                          <w:pStyle w:val="Default"/>
                          <w:framePr w:hSpace="141" w:wrap="around" w:vAnchor="page" w:hAnchor="margin" w:x="-714" w:y="3110"/>
                          <w:tabs>
                            <w:tab w:val="left" w:pos="1021"/>
                          </w:tabs>
                          <w:ind w:right="317"/>
                          <w:rPr>
                            <w:rFonts w:ascii="Century Gothic" w:hAnsi="Century Gothic"/>
                            <w:b/>
                            <w:sz w:val="16"/>
                            <w:szCs w:val="16"/>
                          </w:rPr>
                        </w:pPr>
                        <w:r w:rsidRPr="00292B79">
                          <w:rPr>
                            <w:rFonts w:ascii="Century Gothic" w:hAnsi="Century Gothic"/>
                            <w:b/>
                            <w:sz w:val="16"/>
                            <w:szCs w:val="16"/>
                          </w:rPr>
                          <w:t>Les représentations du</w:t>
                        </w:r>
                      </w:p>
                      <w:p w:rsidR="00F92BE0" w:rsidRDefault="00F92BE0" w:rsidP="002B2B90">
                        <w:pPr>
                          <w:pStyle w:val="Default"/>
                          <w:framePr w:hSpace="141" w:wrap="around" w:vAnchor="page" w:hAnchor="margin" w:x="-714" w:y="3110"/>
                          <w:tabs>
                            <w:tab w:val="left" w:pos="1021"/>
                          </w:tabs>
                          <w:ind w:right="317"/>
                          <w:rPr>
                            <w:rFonts w:ascii="Century Gothic" w:hAnsi="Century Gothic"/>
                            <w:b/>
                            <w:sz w:val="16"/>
                            <w:szCs w:val="16"/>
                          </w:rPr>
                        </w:pPr>
                        <w:r w:rsidRPr="00292B79">
                          <w:rPr>
                            <w:rFonts w:ascii="Century Gothic" w:hAnsi="Century Gothic"/>
                            <w:b/>
                            <w:sz w:val="16"/>
                            <w:szCs w:val="16"/>
                          </w:rPr>
                          <w:t xml:space="preserve"> monde et l'activité</w:t>
                        </w:r>
                      </w:p>
                      <w:p w:rsidR="00F92BE0" w:rsidRPr="00292B79" w:rsidRDefault="00F92BE0" w:rsidP="002B2B90">
                        <w:pPr>
                          <w:pStyle w:val="Default"/>
                          <w:framePr w:hSpace="141" w:wrap="around" w:vAnchor="page" w:hAnchor="margin" w:x="-714" w:y="3110"/>
                          <w:tabs>
                            <w:tab w:val="left" w:pos="1021"/>
                          </w:tabs>
                          <w:ind w:right="317"/>
                          <w:rPr>
                            <w:rFonts w:ascii="Century Gothic" w:hAnsi="Century Gothic"/>
                            <w:b/>
                            <w:sz w:val="16"/>
                            <w:szCs w:val="16"/>
                          </w:rPr>
                        </w:pPr>
                        <w:r w:rsidRPr="00292B79">
                          <w:rPr>
                            <w:rFonts w:ascii="Century Gothic" w:hAnsi="Century Gothic"/>
                            <w:b/>
                            <w:sz w:val="16"/>
                            <w:szCs w:val="16"/>
                          </w:rPr>
                          <w:t xml:space="preserve"> humaine </w:t>
                        </w:r>
                      </w:p>
                    </w:tc>
                  </w:tr>
                </w:tbl>
                <w:p w:rsidR="00F92BE0" w:rsidRPr="00292B79" w:rsidRDefault="00F92BE0" w:rsidP="002B2B90">
                  <w:pPr>
                    <w:pStyle w:val="Default"/>
                    <w:framePr w:hSpace="141" w:wrap="around" w:vAnchor="page" w:hAnchor="margin" w:x="-714" w:y="3110"/>
                    <w:tabs>
                      <w:tab w:val="left" w:pos="1021"/>
                    </w:tabs>
                    <w:ind w:right="317"/>
                    <w:rPr>
                      <w:rFonts w:ascii="Century Gothic" w:hAnsi="Century Gothic"/>
                      <w:b/>
                    </w:rPr>
                  </w:pPr>
                </w:p>
              </w:tc>
            </w:tr>
          </w:tbl>
          <w:p w:rsidR="00F92BE0" w:rsidRPr="00292B79" w:rsidRDefault="00F92BE0" w:rsidP="002B2B90">
            <w:pPr>
              <w:tabs>
                <w:tab w:val="left" w:pos="1021"/>
              </w:tabs>
              <w:ind w:right="317"/>
              <w:rPr>
                <w:rFonts w:ascii="Century Gothic" w:hAnsi="Century Gothic"/>
                <w:b/>
              </w:rPr>
            </w:pPr>
          </w:p>
        </w:tc>
        <w:tc>
          <w:tcPr>
            <w:tcW w:w="8222" w:type="dxa"/>
          </w:tcPr>
          <w:p w:rsidR="00F92BE0" w:rsidRPr="009965B1" w:rsidRDefault="00F92BE0" w:rsidP="009550CC">
            <w:pPr>
              <w:autoSpaceDE w:val="0"/>
              <w:autoSpaceDN w:val="0"/>
              <w:adjustRightInd w:val="0"/>
              <w:rPr>
                <w:rFonts w:ascii="Century Gothic" w:hAnsi="Century Gothic"/>
                <w:b/>
                <w:sz w:val="16"/>
                <w:szCs w:val="16"/>
              </w:rPr>
            </w:pPr>
            <w:r w:rsidRPr="009965B1">
              <w:rPr>
                <w:rFonts w:ascii="Century Gothic" w:hAnsi="Century Gothic"/>
                <w:b/>
                <w:sz w:val="16"/>
                <w:szCs w:val="16"/>
              </w:rPr>
              <w:t>Résoudre des problèmes élémentaires</w:t>
            </w:r>
          </w:p>
          <w:p w:rsidR="00F92BE0" w:rsidRPr="007C16CE" w:rsidRDefault="00F92BE0" w:rsidP="009550CC">
            <w:pPr>
              <w:autoSpaceDE w:val="0"/>
              <w:autoSpaceDN w:val="0"/>
              <w:adjustRightInd w:val="0"/>
              <w:rPr>
                <w:rFonts w:ascii="Arial" w:hAnsi="Arial" w:cs="Arial"/>
                <w:b/>
                <w:color w:val="FF0000"/>
                <w:sz w:val="16"/>
                <w:szCs w:val="16"/>
              </w:rPr>
            </w:pPr>
            <w:r w:rsidRPr="00C37E9B">
              <w:rPr>
                <w:rFonts w:ascii="Century Gothic" w:hAnsi="Century Gothic"/>
                <w:sz w:val="16"/>
                <w:szCs w:val="16"/>
              </w:rPr>
              <w:t>•</w:t>
            </w:r>
            <w:r w:rsidRPr="007C16CE">
              <w:rPr>
                <w:rFonts w:ascii="Arial" w:hAnsi="Arial" w:cs="Arial"/>
                <w:b/>
                <w:color w:val="FF0000"/>
                <w:sz w:val="16"/>
                <w:szCs w:val="16"/>
              </w:rPr>
              <w:t xml:space="preserve">Résoudre des problèmes en utilisant des nombres entiers et le calcul. </w:t>
            </w:r>
          </w:p>
          <w:p w:rsidR="00F92BE0" w:rsidRPr="00C37E9B" w:rsidRDefault="00F92BE0" w:rsidP="009550CC">
            <w:pPr>
              <w:autoSpaceDE w:val="0"/>
              <w:autoSpaceDN w:val="0"/>
              <w:adjustRightInd w:val="0"/>
              <w:rPr>
                <w:rFonts w:ascii="Arial" w:hAnsi="Arial" w:cs="Arial"/>
                <w:color w:val="000000"/>
                <w:sz w:val="16"/>
                <w:szCs w:val="16"/>
              </w:rPr>
            </w:pPr>
            <w:r w:rsidRPr="00C37E9B">
              <w:rPr>
                <w:rFonts w:ascii="Century Gothic" w:hAnsi="Century Gothic"/>
                <w:sz w:val="16"/>
                <w:szCs w:val="16"/>
              </w:rPr>
              <w:t>•</w:t>
            </w:r>
            <w:r w:rsidRPr="00C37E9B">
              <w:rPr>
                <w:rFonts w:ascii="Arial" w:hAnsi="Arial" w:cs="Arial"/>
                <w:color w:val="000000"/>
                <w:sz w:val="16"/>
                <w:szCs w:val="16"/>
              </w:rPr>
              <w:t xml:space="preserve">Résoudre des problèmes impliquant des longueurs, des masses, des contenances, des durées, des prix. </w:t>
            </w:r>
          </w:p>
          <w:p w:rsidR="00F92BE0" w:rsidRPr="00C37E9B" w:rsidRDefault="00F92BE0" w:rsidP="009550CC">
            <w:pPr>
              <w:autoSpaceDE w:val="0"/>
              <w:autoSpaceDN w:val="0"/>
              <w:adjustRightInd w:val="0"/>
              <w:rPr>
                <w:rFonts w:ascii="Century Gothic" w:hAnsi="Century Gothic"/>
                <w:b/>
                <w:sz w:val="16"/>
                <w:szCs w:val="16"/>
              </w:rPr>
            </w:pPr>
            <w:r w:rsidRPr="009965B1">
              <w:rPr>
                <w:rFonts w:ascii="Century Gothic" w:hAnsi="Century Gothic"/>
                <w:b/>
                <w:sz w:val="16"/>
                <w:szCs w:val="16"/>
              </w:rPr>
              <w:t>Mener quelques étapes d’une démarche scientifique</w:t>
            </w:r>
          </w:p>
          <w:p w:rsidR="00F92BE0" w:rsidRPr="00C37E9B" w:rsidRDefault="00F92BE0" w:rsidP="009550CC">
            <w:pPr>
              <w:autoSpaceDE w:val="0"/>
              <w:autoSpaceDN w:val="0"/>
              <w:adjustRightInd w:val="0"/>
              <w:rPr>
                <w:rFonts w:ascii="Century Gothic" w:hAnsi="Century Gothic" w:cs="Arial"/>
                <w:color w:val="000000"/>
                <w:sz w:val="16"/>
                <w:szCs w:val="16"/>
              </w:rPr>
            </w:pPr>
            <w:r w:rsidRPr="009965B1">
              <w:rPr>
                <w:rFonts w:ascii="Century Gothic" w:hAnsi="Century Gothic"/>
                <w:b/>
                <w:sz w:val="16"/>
                <w:szCs w:val="16"/>
              </w:rPr>
              <w:t>•</w:t>
            </w:r>
            <w:r w:rsidRPr="00C37E9B">
              <w:rPr>
                <w:rFonts w:ascii="Century Gothic" w:hAnsi="Century Gothic" w:cs="Arial"/>
                <w:color w:val="000000"/>
                <w:sz w:val="16"/>
                <w:szCs w:val="16"/>
              </w:rPr>
              <w:t xml:space="preserve">Conduire des observations. </w:t>
            </w:r>
          </w:p>
          <w:p w:rsidR="00F92BE0" w:rsidRPr="00C37E9B" w:rsidRDefault="00F92BE0" w:rsidP="009550CC">
            <w:pPr>
              <w:autoSpaceDE w:val="0"/>
              <w:autoSpaceDN w:val="0"/>
              <w:adjustRightInd w:val="0"/>
              <w:rPr>
                <w:rFonts w:ascii="Century Gothic" w:hAnsi="Century Gothic" w:cs="Arial"/>
                <w:color w:val="000000"/>
                <w:sz w:val="16"/>
                <w:szCs w:val="16"/>
              </w:rPr>
            </w:pPr>
            <w:r w:rsidRPr="009965B1">
              <w:rPr>
                <w:rFonts w:ascii="Century Gothic" w:hAnsi="Century Gothic"/>
                <w:sz w:val="16"/>
                <w:szCs w:val="16"/>
              </w:rPr>
              <w:t>•</w:t>
            </w:r>
            <w:r w:rsidRPr="0086283E">
              <w:rPr>
                <w:rFonts w:ascii="Century Gothic" w:hAnsi="Century Gothic" w:cs="Arial"/>
                <w:b/>
                <w:color w:val="FF0000"/>
                <w:sz w:val="16"/>
                <w:szCs w:val="16"/>
              </w:rPr>
              <w:t>Réaliser des expériences simples dans le cadre d’une démarche scientifique</w:t>
            </w:r>
            <w:r w:rsidRPr="00C37E9B">
              <w:rPr>
                <w:rFonts w:ascii="Century Gothic" w:hAnsi="Century Gothic" w:cs="Arial"/>
                <w:color w:val="000000"/>
                <w:sz w:val="16"/>
                <w:szCs w:val="16"/>
              </w:rPr>
              <w:t xml:space="preserve">. </w:t>
            </w:r>
          </w:p>
          <w:p w:rsidR="00F92BE0" w:rsidRPr="00C37E9B" w:rsidRDefault="00F92BE0" w:rsidP="009550CC">
            <w:pPr>
              <w:autoSpaceDE w:val="0"/>
              <w:autoSpaceDN w:val="0"/>
              <w:adjustRightInd w:val="0"/>
              <w:rPr>
                <w:rFonts w:ascii="Century Gothic" w:hAnsi="Century Gothic" w:cs="Arial"/>
                <w:color w:val="000000"/>
                <w:sz w:val="16"/>
                <w:szCs w:val="16"/>
              </w:rPr>
            </w:pPr>
            <w:r w:rsidRPr="009965B1">
              <w:rPr>
                <w:rFonts w:ascii="Century Gothic" w:hAnsi="Century Gothic"/>
                <w:sz w:val="16"/>
                <w:szCs w:val="16"/>
              </w:rPr>
              <w:t>•</w:t>
            </w:r>
            <w:r w:rsidRPr="00C37E9B">
              <w:rPr>
                <w:rFonts w:ascii="Century Gothic" w:hAnsi="Century Gothic" w:cs="Arial"/>
                <w:color w:val="000000"/>
                <w:sz w:val="16"/>
                <w:szCs w:val="16"/>
              </w:rPr>
              <w:t xml:space="preserve">Citer les caractéristiques d’un être vivant ; identifier des interactions entre les êtres vivants (relations alimentaires, communication, …). </w:t>
            </w:r>
          </w:p>
          <w:p w:rsidR="00F92BE0" w:rsidRPr="00C37E9B" w:rsidRDefault="00F92BE0" w:rsidP="009550CC">
            <w:pPr>
              <w:autoSpaceDE w:val="0"/>
              <w:autoSpaceDN w:val="0"/>
              <w:adjustRightInd w:val="0"/>
              <w:rPr>
                <w:rFonts w:ascii="Century Gothic" w:hAnsi="Century Gothic" w:cs="Arial"/>
                <w:color w:val="000000"/>
                <w:sz w:val="16"/>
                <w:szCs w:val="16"/>
              </w:rPr>
            </w:pPr>
            <w:r w:rsidRPr="009965B1">
              <w:rPr>
                <w:rFonts w:ascii="Century Gothic" w:hAnsi="Century Gothic"/>
                <w:sz w:val="16"/>
                <w:szCs w:val="16"/>
              </w:rPr>
              <w:t>•</w:t>
            </w:r>
            <w:r w:rsidRPr="00C37E9B">
              <w:rPr>
                <w:rFonts w:ascii="Century Gothic" w:hAnsi="Century Gothic" w:cs="Arial"/>
                <w:color w:val="000000"/>
                <w:sz w:val="16"/>
                <w:szCs w:val="16"/>
              </w:rPr>
              <w:t xml:space="preserve">Connaître les trois états de la matière </w:t>
            </w:r>
          </w:p>
          <w:p w:rsidR="00F92BE0" w:rsidRPr="00C37E9B" w:rsidRDefault="00F92BE0" w:rsidP="009550CC">
            <w:pPr>
              <w:autoSpaceDE w:val="0"/>
              <w:autoSpaceDN w:val="0"/>
              <w:adjustRightInd w:val="0"/>
              <w:rPr>
                <w:rFonts w:ascii="Century Gothic" w:hAnsi="Century Gothic" w:cs="Arial"/>
                <w:color w:val="000000"/>
                <w:sz w:val="16"/>
                <w:szCs w:val="16"/>
              </w:rPr>
            </w:pPr>
            <w:r w:rsidRPr="009965B1">
              <w:rPr>
                <w:rFonts w:ascii="Century Gothic" w:hAnsi="Century Gothic"/>
                <w:sz w:val="16"/>
                <w:szCs w:val="16"/>
              </w:rPr>
              <w:t>•</w:t>
            </w:r>
            <w:r w:rsidRPr="00C37E9B">
              <w:rPr>
                <w:rFonts w:ascii="Century Gothic" w:hAnsi="Century Gothic" w:cs="Arial"/>
                <w:color w:val="000000"/>
                <w:sz w:val="16"/>
                <w:szCs w:val="16"/>
              </w:rPr>
              <w:t xml:space="preserve">Décrire le rôle et les fonctions d’un objet technique. </w:t>
            </w:r>
          </w:p>
          <w:p w:rsidR="00F92BE0" w:rsidRPr="00C37E9B" w:rsidRDefault="00F92BE0" w:rsidP="009550CC">
            <w:pPr>
              <w:autoSpaceDE w:val="0"/>
              <w:autoSpaceDN w:val="0"/>
              <w:adjustRightInd w:val="0"/>
              <w:rPr>
                <w:rFonts w:ascii="Century Gothic" w:hAnsi="Century Gothic" w:cs="Arial"/>
                <w:color w:val="000000"/>
                <w:sz w:val="16"/>
                <w:szCs w:val="16"/>
              </w:rPr>
            </w:pPr>
            <w:r w:rsidRPr="009965B1">
              <w:rPr>
                <w:rFonts w:ascii="Century Gothic" w:hAnsi="Century Gothic"/>
                <w:sz w:val="16"/>
                <w:szCs w:val="16"/>
              </w:rPr>
              <w:t>•</w:t>
            </w:r>
            <w:r w:rsidRPr="00C37E9B">
              <w:rPr>
                <w:rFonts w:ascii="Century Gothic" w:hAnsi="Century Gothic" w:cs="Arial"/>
                <w:color w:val="000000"/>
                <w:sz w:val="16"/>
                <w:szCs w:val="16"/>
              </w:rPr>
              <w:t xml:space="preserve">Argumenter son propos et écouter ceux des autres élèves. </w:t>
            </w:r>
          </w:p>
          <w:p w:rsidR="00F92BE0" w:rsidRPr="00C37E9B" w:rsidRDefault="00F92BE0" w:rsidP="009550CC">
            <w:pPr>
              <w:autoSpaceDE w:val="0"/>
              <w:autoSpaceDN w:val="0"/>
              <w:adjustRightInd w:val="0"/>
              <w:rPr>
                <w:rFonts w:ascii="Century Gothic" w:hAnsi="Century Gothic" w:cs="Arial"/>
                <w:color w:val="000000"/>
                <w:sz w:val="16"/>
                <w:szCs w:val="16"/>
              </w:rPr>
            </w:pPr>
            <w:r w:rsidRPr="009965B1">
              <w:rPr>
                <w:rFonts w:ascii="Century Gothic" w:hAnsi="Century Gothic"/>
                <w:sz w:val="16"/>
                <w:szCs w:val="16"/>
              </w:rPr>
              <w:t>•</w:t>
            </w:r>
            <w:r w:rsidRPr="00C37E9B">
              <w:rPr>
                <w:rFonts w:ascii="Century Gothic" w:hAnsi="Century Gothic" w:cs="Arial"/>
                <w:color w:val="000000"/>
                <w:sz w:val="16"/>
                <w:szCs w:val="16"/>
              </w:rPr>
              <w:t xml:space="preserve">Connaître les règles de sécurité de base </w:t>
            </w:r>
          </w:p>
          <w:p w:rsidR="00F92BE0" w:rsidRPr="00C37E9B" w:rsidRDefault="00F92BE0" w:rsidP="009550CC">
            <w:pPr>
              <w:autoSpaceDE w:val="0"/>
              <w:autoSpaceDN w:val="0"/>
              <w:adjustRightInd w:val="0"/>
              <w:rPr>
                <w:rFonts w:ascii="Century Gothic" w:hAnsi="Century Gothic"/>
                <w:b/>
                <w:sz w:val="16"/>
                <w:szCs w:val="16"/>
              </w:rPr>
            </w:pPr>
            <w:r w:rsidRPr="009965B1">
              <w:rPr>
                <w:rFonts w:ascii="Century Gothic" w:hAnsi="Century Gothic"/>
                <w:b/>
                <w:sz w:val="16"/>
                <w:szCs w:val="16"/>
              </w:rPr>
              <w:t>Mettre en pratique des comportements simples respectueux des autres, de l’environnement, de sa santé</w:t>
            </w:r>
          </w:p>
          <w:p w:rsidR="00F92BE0" w:rsidRPr="00C37E9B" w:rsidRDefault="00F92BE0" w:rsidP="009550CC">
            <w:pPr>
              <w:autoSpaceDE w:val="0"/>
              <w:autoSpaceDN w:val="0"/>
              <w:adjustRightInd w:val="0"/>
              <w:rPr>
                <w:rFonts w:ascii="Century Gothic" w:hAnsi="Century Gothic" w:cs="Arial"/>
                <w:color w:val="000000"/>
                <w:sz w:val="16"/>
                <w:szCs w:val="16"/>
              </w:rPr>
            </w:pPr>
            <w:r w:rsidRPr="009965B1">
              <w:rPr>
                <w:rFonts w:ascii="Century Gothic" w:hAnsi="Century Gothic"/>
                <w:sz w:val="16"/>
                <w:szCs w:val="16"/>
              </w:rPr>
              <w:t>•</w:t>
            </w:r>
            <w:r w:rsidRPr="00C37E9B">
              <w:rPr>
                <w:rFonts w:ascii="Century Gothic" w:hAnsi="Century Gothic" w:cs="Arial"/>
                <w:color w:val="000000"/>
                <w:sz w:val="16"/>
                <w:szCs w:val="16"/>
              </w:rPr>
              <w:t xml:space="preserve">Mettre en </w:t>
            </w:r>
            <w:r w:rsidRPr="009965B1">
              <w:rPr>
                <w:rFonts w:ascii="Century Gothic" w:hAnsi="Century Gothic" w:cs="Arial"/>
                <w:color w:val="000000"/>
                <w:sz w:val="16"/>
                <w:szCs w:val="16"/>
              </w:rPr>
              <w:t>œuvre</w:t>
            </w:r>
            <w:r w:rsidRPr="00C37E9B">
              <w:rPr>
                <w:rFonts w:ascii="Century Gothic" w:hAnsi="Century Gothic" w:cs="Arial"/>
                <w:color w:val="000000"/>
                <w:sz w:val="16"/>
                <w:szCs w:val="16"/>
              </w:rPr>
              <w:t xml:space="preserve"> des premiers principes d’hygiène de vie et de respect de l’environnement </w:t>
            </w:r>
          </w:p>
          <w:p w:rsidR="00F92BE0" w:rsidRPr="00C37E9B" w:rsidRDefault="00F92BE0" w:rsidP="009550CC">
            <w:pPr>
              <w:autoSpaceDE w:val="0"/>
              <w:autoSpaceDN w:val="0"/>
              <w:adjustRightInd w:val="0"/>
              <w:rPr>
                <w:rFonts w:ascii="Century Gothic" w:hAnsi="Century Gothic" w:cs="Arial"/>
                <w:color w:val="000000"/>
                <w:sz w:val="16"/>
                <w:szCs w:val="16"/>
              </w:rPr>
            </w:pPr>
          </w:p>
          <w:p w:rsidR="00F92BE0" w:rsidRDefault="00F92BE0" w:rsidP="009550CC">
            <w:pPr>
              <w:rPr>
                <w:rFonts w:ascii="Century Gothic" w:hAnsi="Century Gothic"/>
                <w:b/>
              </w:rPr>
            </w:pPr>
          </w:p>
          <w:p w:rsidR="00F92BE0" w:rsidRDefault="00F92BE0" w:rsidP="009550CC">
            <w:pPr>
              <w:rPr>
                <w:rFonts w:ascii="Century Gothic" w:hAnsi="Century Gothic"/>
                <w:b/>
              </w:rPr>
            </w:pPr>
          </w:p>
          <w:p w:rsidR="00F92BE0" w:rsidRDefault="00F92BE0" w:rsidP="009550CC">
            <w:pPr>
              <w:rPr>
                <w:rFonts w:ascii="Century Gothic" w:hAnsi="Century Gothic"/>
                <w:b/>
              </w:rPr>
            </w:pPr>
          </w:p>
          <w:p w:rsidR="00F92BE0" w:rsidRPr="009965B1" w:rsidRDefault="00F92BE0" w:rsidP="009550CC">
            <w:pPr>
              <w:rPr>
                <w:rFonts w:ascii="Century Gothic" w:hAnsi="Century Gothic"/>
                <w:b/>
                <w:sz w:val="16"/>
                <w:szCs w:val="16"/>
              </w:rPr>
            </w:pPr>
            <w:r w:rsidRPr="009965B1">
              <w:rPr>
                <w:rFonts w:ascii="Century Gothic" w:hAnsi="Century Gothic"/>
                <w:b/>
                <w:sz w:val="16"/>
                <w:szCs w:val="16"/>
              </w:rPr>
              <w:t>Situer et se situer dans l’espace et le temps</w:t>
            </w:r>
          </w:p>
          <w:p w:rsidR="00F92BE0" w:rsidRPr="009965B1" w:rsidRDefault="00F92BE0" w:rsidP="009550CC">
            <w:pPr>
              <w:pStyle w:val="Default"/>
              <w:rPr>
                <w:rFonts w:ascii="Century Gothic" w:hAnsi="Century Gothic"/>
                <w:sz w:val="16"/>
                <w:szCs w:val="16"/>
              </w:rPr>
            </w:pPr>
            <w:r w:rsidRPr="009965B1">
              <w:rPr>
                <w:rStyle w:val="A11"/>
                <w:rFonts w:ascii="Century Gothic" w:hAnsi="Century Gothic"/>
              </w:rPr>
              <w:t>•</w:t>
            </w:r>
            <w:r w:rsidRPr="00B631C2">
              <w:rPr>
                <w:rFonts w:ascii="Century Gothic" w:hAnsi="Century Gothic"/>
                <w:b/>
                <w:color w:val="FF0000"/>
                <w:sz w:val="16"/>
                <w:szCs w:val="16"/>
              </w:rPr>
              <w:t>se repérer dans l’espace et le représenter ;</w:t>
            </w:r>
            <w:r w:rsidRPr="00B631C2">
              <w:rPr>
                <w:rFonts w:ascii="Century Gothic" w:hAnsi="Century Gothic"/>
                <w:color w:val="FF0000"/>
                <w:sz w:val="16"/>
                <w:szCs w:val="16"/>
              </w:rPr>
              <w:t xml:space="preserve"> </w:t>
            </w:r>
          </w:p>
          <w:p w:rsidR="00F92BE0" w:rsidRPr="009965B1" w:rsidRDefault="00F92BE0" w:rsidP="009550CC">
            <w:pPr>
              <w:pStyle w:val="Default"/>
              <w:rPr>
                <w:rFonts w:ascii="Century Gothic" w:hAnsi="Century Gothic"/>
                <w:sz w:val="16"/>
                <w:szCs w:val="16"/>
              </w:rPr>
            </w:pPr>
            <w:r w:rsidRPr="009965B1">
              <w:rPr>
                <w:rStyle w:val="A11"/>
                <w:rFonts w:ascii="Century Gothic" w:hAnsi="Century Gothic"/>
              </w:rPr>
              <w:t xml:space="preserve">• </w:t>
            </w:r>
            <w:r w:rsidRPr="009965B1">
              <w:rPr>
                <w:rFonts w:ascii="Century Gothic" w:hAnsi="Century Gothic"/>
                <w:sz w:val="16"/>
                <w:szCs w:val="16"/>
              </w:rPr>
              <w:t xml:space="preserve">situer un lieu sur une carte, sur un globe, ou sur des représentations présentées sur un support numérique. </w:t>
            </w:r>
          </w:p>
          <w:p w:rsidR="00F92BE0" w:rsidRPr="00B631C2" w:rsidRDefault="00F92BE0" w:rsidP="009550CC">
            <w:pPr>
              <w:pStyle w:val="Default"/>
              <w:rPr>
                <w:rFonts w:ascii="Century Gothic" w:hAnsi="Century Gothic"/>
                <w:b/>
                <w:color w:val="FF0000"/>
                <w:sz w:val="16"/>
                <w:szCs w:val="16"/>
              </w:rPr>
            </w:pPr>
            <w:r w:rsidRPr="00B631C2">
              <w:rPr>
                <w:rStyle w:val="A11"/>
                <w:rFonts w:ascii="Century Gothic" w:hAnsi="Century Gothic"/>
                <w:b/>
                <w:color w:val="FF0000"/>
              </w:rPr>
              <w:t xml:space="preserve">• </w:t>
            </w:r>
            <w:r w:rsidRPr="00B631C2">
              <w:rPr>
                <w:rFonts w:ascii="Century Gothic" w:hAnsi="Century Gothic"/>
                <w:b/>
                <w:color w:val="FF0000"/>
                <w:sz w:val="16"/>
                <w:szCs w:val="16"/>
              </w:rPr>
              <w:t xml:space="preserve">se repérer dans le temps et comparer des durées. </w:t>
            </w:r>
          </w:p>
          <w:p w:rsidR="00F92BE0" w:rsidRPr="009965B1" w:rsidRDefault="00F92BE0" w:rsidP="009550CC">
            <w:pPr>
              <w:pStyle w:val="Default"/>
              <w:rPr>
                <w:rFonts w:ascii="Century Gothic" w:hAnsi="Century Gothic"/>
                <w:sz w:val="16"/>
                <w:szCs w:val="16"/>
              </w:rPr>
            </w:pPr>
            <w:r w:rsidRPr="009965B1">
              <w:rPr>
                <w:rStyle w:val="A11"/>
                <w:rFonts w:ascii="Century Gothic" w:hAnsi="Century Gothic"/>
              </w:rPr>
              <w:t xml:space="preserve">• </w:t>
            </w:r>
            <w:r w:rsidRPr="009965B1">
              <w:rPr>
                <w:rFonts w:ascii="Century Gothic" w:hAnsi="Century Gothic"/>
                <w:sz w:val="16"/>
                <w:szCs w:val="16"/>
              </w:rPr>
              <w:t xml:space="preserve">repérer et situer quelques évènements dans un temps long. </w:t>
            </w:r>
          </w:p>
          <w:p w:rsidR="00F92BE0" w:rsidRPr="009965B1" w:rsidRDefault="00F92BE0" w:rsidP="009550CC">
            <w:pPr>
              <w:pStyle w:val="Default"/>
              <w:rPr>
                <w:rFonts w:ascii="Century Gothic" w:hAnsi="Century Gothic"/>
                <w:sz w:val="16"/>
                <w:szCs w:val="16"/>
              </w:rPr>
            </w:pPr>
            <w:r w:rsidRPr="009965B1">
              <w:rPr>
                <w:rFonts w:ascii="Century Gothic" w:hAnsi="Century Gothic"/>
                <w:sz w:val="16"/>
                <w:szCs w:val="16"/>
              </w:rPr>
              <w:t xml:space="preserve">se repérer dans l’espace et le représenter ; </w:t>
            </w:r>
          </w:p>
          <w:p w:rsidR="00F92BE0" w:rsidRDefault="00F92BE0" w:rsidP="009550CC">
            <w:pPr>
              <w:pStyle w:val="Default"/>
              <w:rPr>
                <w:rStyle w:val="A11"/>
                <w:rFonts w:ascii="Century Gothic" w:hAnsi="Century Gothic"/>
                <w:b/>
              </w:rPr>
            </w:pPr>
            <w:r w:rsidRPr="009965B1">
              <w:rPr>
                <w:rStyle w:val="A11"/>
                <w:rFonts w:ascii="Century Gothic" w:hAnsi="Century Gothic"/>
                <w:b/>
              </w:rPr>
              <w:t>Analyser et comprendre les organisations humaines et les représentations du monde</w:t>
            </w:r>
          </w:p>
          <w:p w:rsidR="00F92BE0" w:rsidRPr="009965B1" w:rsidRDefault="00F92BE0" w:rsidP="009550CC">
            <w:pPr>
              <w:pStyle w:val="Default"/>
              <w:rPr>
                <w:rStyle w:val="A11"/>
                <w:rFonts w:ascii="Century Gothic" w:hAnsi="Century Gothic"/>
              </w:rPr>
            </w:pPr>
            <w:r w:rsidRPr="009965B1">
              <w:rPr>
                <w:rFonts w:ascii="Century Gothic" w:hAnsi="Century Gothic"/>
                <w:sz w:val="16"/>
                <w:szCs w:val="16"/>
              </w:rPr>
              <w:t>•</w:t>
            </w:r>
            <w:r w:rsidRPr="009965B1">
              <w:rPr>
                <w:rStyle w:val="A11"/>
                <w:rFonts w:ascii="Century Gothic" w:hAnsi="Century Gothic"/>
              </w:rPr>
              <w:t>Comparer quelques modes de vie des hommes et des femmes et quelques représentations du monde</w:t>
            </w:r>
          </w:p>
          <w:p w:rsidR="00F92BE0" w:rsidRPr="009965B1" w:rsidRDefault="00F92BE0" w:rsidP="009550CC">
            <w:pPr>
              <w:pStyle w:val="Default"/>
              <w:rPr>
                <w:rFonts w:ascii="Century Gothic" w:hAnsi="Century Gothic"/>
                <w:sz w:val="16"/>
                <w:szCs w:val="16"/>
              </w:rPr>
            </w:pPr>
            <w:r w:rsidRPr="009965B1">
              <w:rPr>
                <w:rFonts w:ascii="Century Gothic" w:hAnsi="Century Gothic"/>
                <w:sz w:val="16"/>
                <w:szCs w:val="16"/>
              </w:rPr>
              <w:t>•</w:t>
            </w:r>
            <w:r w:rsidRPr="009965B1">
              <w:rPr>
                <w:rStyle w:val="A11"/>
                <w:rFonts w:ascii="Century Gothic" w:hAnsi="Century Gothic"/>
              </w:rPr>
              <w:t>Identifier des paysages</w:t>
            </w:r>
          </w:p>
          <w:p w:rsidR="00F92BE0" w:rsidRPr="009965B1" w:rsidRDefault="00F92BE0" w:rsidP="009550CC">
            <w:pPr>
              <w:pStyle w:val="Default"/>
              <w:rPr>
                <w:rFonts w:ascii="Century Gothic" w:hAnsi="Century Gothic" w:cstheme="minorBidi"/>
                <w:b/>
                <w:color w:val="auto"/>
                <w:sz w:val="16"/>
                <w:szCs w:val="16"/>
              </w:rPr>
            </w:pPr>
            <w:r w:rsidRPr="009965B1">
              <w:rPr>
                <w:rFonts w:ascii="Century Gothic" w:hAnsi="Century Gothic" w:cstheme="minorBidi"/>
                <w:b/>
                <w:color w:val="auto"/>
                <w:sz w:val="16"/>
                <w:szCs w:val="16"/>
              </w:rPr>
              <w:t>Imaginer, élaborer et produire</w:t>
            </w:r>
          </w:p>
          <w:p w:rsidR="00F92BE0" w:rsidRPr="009965B1" w:rsidRDefault="00F92BE0" w:rsidP="009550CC">
            <w:pPr>
              <w:pStyle w:val="Default"/>
              <w:rPr>
                <w:rFonts w:ascii="Century Gothic" w:hAnsi="Century Gothic"/>
                <w:sz w:val="16"/>
                <w:szCs w:val="16"/>
              </w:rPr>
            </w:pPr>
            <w:r w:rsidRPr="00C37E9B">
              <w:rPr>
                <w:rFonts w:ascii="Century Gothic" w:hAnsi="Century Gothic"/>
                <w:sz w:val="16"/>
                <w:szCs w:val="16"/>
              </w:rPr>
              <w:t>•</w:t>
            </w:r>
            <w:r w:rsidRPr="009965B1">
              <w:rPr>
                <w:rFonts w:ascii="Century Gothic" w:hAnsi="Century Gothic"/>
                <w:sz w:val="16"/>
                <w:szCs w:val="16"/>
              </w:rPr>
              <w:t xml:space="preserve">Réaliser et donner à voir, individuellement ou collectivement, des productions plastiques de natures diverses. </w:t>
            </w:r>
          </w:p>
          <w:p w:rsidR="00F92BE0" w:rsidRPr="009965B1" w:rsidRDefault="00F92BE0" w:rsidP="009550CC">
            <w:pPr>
              <w:pStyle w:val="Default"/>
              <w:rPr>
                <w:rFonts w:ascii="Century Gothic" w:hAnsi="Century Gothic"/>
                <w:sz w:val="16"/>
                <w:szCs w:val="16"/>
              </w:rPr>
            </w:pPr>
            <w:r w:rsidRPr="009965B1">
              <w:rPr>
                <w:rFonts w:ascii="Century Gothic" w:hAnsi="Century Gothic"/>
                <w:sz w:val="16"/>
                <w:szCs w:val="16"/>
              </w:rPr>
              <w:t xml:space="preserve">•Imaginer des organisations simples à partir d’éléments sonores. </w:t>
            </w:r>
          </w:p>
          <w:p w:rsidR="00F92BE0" w:rsidRDefault="00F92BE0" w:rsidP="009550CC">
            <w:pPr>
              <w:pStyle w:val="Default"/>
              <w:rPr>
                <w:sz w:val="16"/>
                <w:szCs w:val="16"/>
              </w:rPr>
            </w:pPr>
          </w:p>
          <w:p w:rsidR="00F92BE0" w:rsidRPr="00292B79" w:rsidRDefault="00F92BE0" w:rsidP="009550CC">
            <w:pPr>
              <w:rPr>
                <w:rFonts w:ascii="Century Gothic" w:hAnsi="Century Gothic"/>
                <w:b/>
              </w:rPr>
            </w:pPr>
          </w:p>
        </w:tc>
        <w:tc>
          <w:tcPr>
            <w:tcW w:w="1276" w:type="dxa"/>
          </w:tcPr>
          <w:p w:rsidR="00F92BE0" w:rsidRPr="009965B1" w:rsidRDefault="00F92BE0" w:rsidP="009550CC">
            <w:pPr>
              <w:autoSpaceDE w:val="0"/>
              <w:autoSpaceDN w:val="0"/>
              <w:adjustRightInd w:val="0"/>
              <w:rPr>
                <w:rFonts w:ascii="Century Gothic" w:hAnsi="Century Gothic"/>
                <w:b/>
                <w:sz w:val="16"/>
                <w:szCs w:val="16"/>
              </w:rPr>
            </w:pPr>
          </w:p>
        </w:tc>
      </w:tr>
    </w:tbl>
    <w:p w:rsidR="00285285" w:rsidRPr="00B631C2" w:rsidRDefault="0086283E" w:rsidP="003270EA">
      <w:pPr>
        <w:rPr>
          <w:rFonts w:ascii="Century Gothic" w:hAnsi="Century Gothic"/>
          <w:b/>
          <w:sz w:val="28"/>
          <w:szCs w:val="28"/>
        </w:rPr>
      </w:pPr>
      <w:r>
        <w:rPr>
          <w:noProof/>
          <w:lang w:eastAsia="fr-FR"/>
        </w:rPr>
        <w:drawing>
          <wp:anchor distT="0" distB="0" distL="114300" distR="114300" simplePos="0" relativeHeight="251660288" behindDoc="0" locked="0" layoutInCell="1" allowOverlap="1">
            <wp:simplePos x="0" y="0"/>
            <wp:positionH relativeFrom="column">
              <wp:posOffset>1262405</wp:posOffset>
            </wp:positionH>
            <wp:positionV relativeFrom="paragraph">
              <wp:posOffset>8869242</wp:posOffset>
            </wp:positionV>
            <wp:extent cx="3296093" cy="89628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296093" cy="896285"/>
                    </a:xfrm>
                    <a:prstGeom prst="rect">
                      <a:avLst/>
                    </a:prstGeom>
                  </pic:spPr>
                </pic:pic>
              </a:graphicData>
            </a:graphic>
            <wp14:sizeRelH relativeFrom="page">
              <wp14:pctWidth>0</wp14:pctWidth>
            </wp14:sizeRelH>
            <wp14:sizeRelV relativeFrom="page">
              <wp14:pctHeight>0</wp14:pctHeight>
            </wp14:sizeRelV>
          </wp:anchor>
        </w:drawing>
      </w:r>
      <w:r w:rsidR="00927B2E">
        <w:rPr>
          <w:rFonts w:ascii="Century Gothic" w:hAnsi="Century Gothic"/>
          <w:b/>
          <w:sz w:val="28"/>
          <w:szCs w:val="28"/>
        </w:rPr>
        <w:t>Document réalisé à partir</w:t>
      </w:r>
      <w:r w:rsidR="00B631C2">
        <w:rPr>
          <w:rFonts w:ascii="Century Gothic" w:hAnsi="Century Gothic"/>
          <w:b/>
          <w:sz w:val="28"/>
          <w:szCs w:val="28"/>
        </w:rPr>
        <w:t xml:space="preserve"> du document d’accompagnement</w:t>
      </w:r>
      <w:r w:rsidR="00927B2E">
        <w:rPr>
          <w:rFonts w:ascii="Century Gothic" w:hAnsi="Century Gothic"/>
          <w:b/>
          <w:sz w:val="28"/>
          <w:szCs w:val="28"/>
        </w:rPr>
        <w:t xml:space="preserve"> </w:t>
      </w:r>
      <w:proofErr w:type="spellStart"/>
      <w:r w:rsidR="00927B2E">
        <w:rPr>
          <w:rFonts w:ascii="Century Gothic" w:hAnsi="Century Gothic"/>
          <w:b/>
          <w:sz w:val="28"/>
          <w:szCs w:val="28"/>
        </w:rPr>
        <w:t>Eduscol</w:t>
      </w:r>
      <w:proofErr w:type="spellEnd"/>
      <w:r w:rsidR="00B631C2">
        <w:rPr>
          <w:rFonts w:ascii="Century Gothic" w:hAnsi="Century Gothic"/>
          <w:b/>
          <w:sz w:val="28"/>
          <w:szCs w:val="28"/>
        </w:rPr>
        <w:t> :</w:t>
      </w:r>
    </w:p>
    <w:p w:rsidR="00285285" w:rsidRPr="00B631C2" w:rsidRDefault="00285285">
      <w:pPr>
        <w:rPr>
          <w:rFonts w:ascii="Century Gothic" w:hAnsi="Century Gothic"/>
          <w:b/>
          <w:sz w:val="28"/>
          <w:szCs w:val="28"/>
        </w:rPr>
      </w:pPr>
    </w:p>
    <w:p w:rsidR="00285285" w:rsidRPr="009965B1" w:rsidRDefault="00285285">
      <w:pPr>
        <w:rPr>
          <w:rFonts w:ascii="Century Gothic" w:hAnsi="Century Gothic"/>
          <w:b/>
        </w:rPr>
      </w:pPr>
    </w:p>
    <w:sectPr w:rsidR="00285285" w:rsidRPr="009965B1" w:rsidSect="00B66D85">
      <w:footerReference w:type="default" r:id="rId8"/>
      <w:pgSz w:w="11906" w:h="16838" w:code="9"/>
      <w:pgMar w:top="284" w:right="282" w:bottom="851"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1C2" w:rsidRDefault="00B631C2" w:rsidP="00B631C2">
      <w:pPr>
        <w:spacing w:after="0" w:line="240" w:lineRule="auto"/>
      </w:pPr>
      <w:r>
        <w:separator/>
      </w:r>
    </w:p>
  </w:endnote>
  <w:endnote w:type="continuationSeparator" w:id="0">
    <w:p w:rsidR="00B631C2" w:rsidRDefault="00B631C2" w:rsidP="00B63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INPro-Regular">
    <w:altName w:val="DINPro-Regular"/>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1C2" w:rsidRDefault="00B631C2">
    <w:pPr>
      <w:pStyle w:val="Pieddepage"/>
    </w:pPr>
    <w:r>
      <w:rPr>
        <w:rFonts w:ascii="Century Gothic" w:hAnsi="Century Gothic"/>
      </w:rPr>
      <w:t xml:space="preserve">                                            </w:t>
    </w:r>
    <w:r w:rsidRPr="001B25DE">
      <w:rPr>
        <w:rFonts w:ascii="Century Gothic" w:hAnsi="Century Gothic"/>
      </w:rPr>
      <w:t>DDEC 44 - Pôle PEP - AG CE1 - mars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1C2" w:rsidRDefault="00B631C2" w:rsidP="00B631C2">
      <w:pPr>
        <w:spacing w:after="0" w:line="240" w:lineRule="auto"/>
      </w:pPr>
      <w:r>
        <w:separator/>
      </w:r>
    </w:p>
  </w:footnote>
  <w:footnote w:type="continuationSeparator" w:id="0">
    <w:p w:rsidR="00B631C2" w:rsidRDefault="00B631C2" w:rsidP="00B631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D13DF6B"/>
    <w:multiLevelType w:val="hybridMultilevel"/>
    <w:tmpl w:val="03357D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5A7AA7"/>
    <w:multiLevelType w:val="hybridMultilevel"/>
    <w:tmpl w:val="29A02A40"/>
    <w:lvl w:ilvl="0" w:tplc="2A90502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BE843B"/>
    <w:multiLevelType w:val="hybridMultilevel"/>
    <w:tmpl w:val="E0B20EDC"/>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6E5FC7D9"/>
    <w:multiLevelType w:val="hybridMultilevel"/>
    <w:tmpl w:val="5229ED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0159CA4"/>
    <w:multiLevelType w:val="hybridMultilevel"/>
    <w:tmpl w:val="99441C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3"/>
  </w:num>
  <w:num w:numId="4">
    <w:abstractNumId w:val="4"/>
  </w:num>
  <w:num w:numId="5">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5"/>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06F"/>
    <w:rsid w:val="000179DC"/>
    <w:rsid w:val="000A5AF4"/>
    <w:rsid w:val="000E006F"/>
    <w:rsid w:val="00103A87"/>
    <w:rsid w:val="00285285"/>
    <w:rsid w:val="00292B79"/>
    <w:rsid w:val="002B2B90"/>
    <w:rsid w:val="00320298"/>
    <w:rsid w:val="003270EA"/>
    <w:rsid w:val="003C4285"/>
    <w:rsid w:val="00403E97"/>
    <w:rsid w:val="004376CF"/>
    <w:rsid w:val="004C1AFA"/>
    <w:rsid w:val="00765D72"/>
    <w:rsid w:val="007C16CE"/>
    <w:rsid w:val="007E5243"/>
    <w:rsid w:val="0086283E"/>
    <w:rsid w:val="00927B2E"/>
    <w:rsid w:val="009550CC"/>
    <w:rsid w:val="009965B1"/>
    <w:rsid w:val="00AF6B1A"/>
    <w:rsid w:val="00B631C2"/>
    <w:rsid w:val="00B651A7"/>
    <w:rsid w:val="00B66D85"/>
    <w:rsid w:val="00C0049A"/>
    <w:rsid w:val="00C37E9B"/>
    <w:rsid w:val="00C405B2"/>
    <w:rsid w:val="00F92B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66B014-CD6B-4BA9-A226-648B6797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E0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006F"/>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4C1AFA"/>
    <w:pPr>
      <w:ind w:left="720"/>
      <w:contextualSpacing/>
    </w:pPr>
  </w:style>
  <w:style w:type="character" w:customStyle="1" w:styleId="A11">
    <w:name w:val="A11"/>
    <w:uiPriority w:val="99"/>
    <w:rsid w:val="00C37E9B"/>
    <w:rPr>
      <w:rFonts w:ascii="DINPro-Regular" w:hAnsi="DINPro-Regular" w:cs="DINPro-Regular" w:hint="default"/>
      <w:color w:val="000000"/>
      <w:sz w:val="16"/>
      <w:szCs w:val="16"/>
    </w:rPr>
  </w:style>
  <w:style w:type="paragraph" w:styleId="En-tte">
    <w:name w:val="header"/>
    <w:basedOn w:val="Normal"/>
    <w:link w:val="En-tteCar"/>
    <w:uiPriority w:val="99"/>
    <w:unhideWhenUsed/>
    <w:rsid w:val="00B631C2"/>
    <w:pPr>
      <w:tabs>
        <w:tab w:val="center" w:pos="4536"/>
        <w:tab w:val="right" w:pos="9072"/>
      </w:tabs>
      <w:spacing w:after="0" w:line="240" w:lineRule="auto"/>
    </w:pPr>
  </w:style>
  <w:style w:type="character" w:customStyle="1" w:styleId="En-tteCar">
    <w:name w:val="En-tête Car"/>
    <w:basedOn w:val="Policepardfaut"/>
    <w:link w:val="En-tte"/>
    <w:uiPriority w:val="99"/>
    <w:rsid w:val="00B631C2"/>
  </w:style>
  <w:style w:type="paragraph" w:styleId="Pieddepage">
    <w:name w:val="footer"/>
    <w:basedOn w:val="Normal"/>
    <w:link w:val="PieddepageCar"/>
    <w:uiPriority w:val="99"/>
    <w:unhideWhenUsed/>
    <w:rsid w:val="00B631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31C2"/>
  </w:style>
  <w:style w:type="paragraph" w:styleId="Textedebulles">
    <w:name w:val="Balloon Text"/>
    <w:basedOn w:val="Normal"/>
    <w:link w:val="TextedebullesCar"/>
    <w:uiPriority w:val="99"/>
    <w:semiHidden/>
    <w:unhideWhenUsed/>
    <w:rsid w:val="00765D7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5D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20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709</TotalTime>
  <Pages>2</Pages>
  <Words>1331</Words>
  <Characters>7326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Mauricette Bodin</dc:creator>
  <cp:keywords/>
  <dc:description/>
  <cp:lastModifiedBy>Mauricette Bodin</cp:lastModifiedBy>
  <cp:revision>17</cp:revision>
  <cp:lastPrinted>2017-03-13T08:10:00Z</cp:lastPrinted>
  <dcterms:created xsi:type="dcterms:W3CDTF">2017-02-10T08:08:00Z</dcterms:created>
  <dcterms:modified xsi:type="dcterms:W3CDTF">2017-03-13T11:50:00Z</dcterms:modified>
</cp:coreProperties>
</file>